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37AA" w14:textId="77777777" w:rsidR="009F7E53" w:rsidRPr="009F7E53" w:rsidRDefault="009F7E53" w:rsidP="009F7E53">
      <w:pPr>
        <w:spacing w:after="0" w:line="240" w:lineRule="auto"/>
        <w:jc w:val="both"/>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p w14:paraId="5CD7545D"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231"/>
        <w:gridCol w:w="146"/>
        <w:gridCol w:w="938"/>
        <w:gridCol w:w="452"/>
        <w:gridCol w:w="535"/>
        <w:gridCol w:w="322"/>
        <w:gridCol w:w="462"/>
        <w:gridCol w:w="15"/>
        <w:gridCol w:w="135"/>
        <w:gridCol w:w="694"/>
        <w:gridCol w:w="90"/>
        <w:gridCol w:w="867"/>
        <w:gridCol w:w="344"/>
        <w:gridCol w:w="1119"/>
        <w:gridCol w:w="189"/>
        <w:gridCol w:w="120"/>
        <w:gridCol w:w="1053"/>
      </w:tblGrid>
      <w:tr w:rsidR="009F7E53" w:rsidRPr="009F7E53" w14:paraId="7C3D1195" w14:textId="77777777" w:rsidTr="009F7E53">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4BCC6B4C" w14:textId="77777777" w:rsidR="009F7E53" w:rsidRPr="009F7E53" w:rsidRDefault="009F7E53" w:rsidP="009F7E53">
            <w:pPr>
              <w:spacing w:after="0" w:line="240" w:lineRule="auto"/>
              <w:jc w:val="center"/>
              <w:textAlignment w:val="baseline"/>
              <w:divId w:val="776950579"/>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UČNI NAČRT PREDMETA / COURSE SYLLABUS</w:t>
            </w:r>
            <w:r w:rsidRPr="009F7E53">
              <w:rPr>
                <w:rFonts w:ascii="Calibri" w:eastAsia="Times New Roman" w:hAnsi="Calibri" w:cs="Calibri"/>
                <w:kern w:val="0"/>
                <w:lang w:eastAsia="sl-SI"/>
                <w14:ligatures w14:val="none"/>
              </w:rPr>
              <w:t> </w:t>
            </w:r>
          </w:p>
        </w:tc>
      </w:tr>
      <w:tr w:rsidR="009F7E53" w:rsidRPr="009F7E53" w14:paraId="7A2B1450" w14:textId="77777777" w:rsidTr="009F7E53">
        <w:trPr>
          <w:trHeight w:val="300"/>
        </w:trPr>
        <w:tc>
          <w:tcPr>
            <w:tcW w:w="1785" w:type="dxa"/>
            <w:gridSpan w:val="3"/>
            <w:tcBorders>
              <w:top w:val="nil"/>
              <w:left w:val="nil"/>
              <w:bottom w:val="nil"/>
              <w:right w:val="nil"/>
            </w:tcBorders>
            <w:shd w:val="clear" w:color="auto" w:fill="auto"/>
            <w:hideMark/>
          </w:tcPr>
          <w:p w14:paraId="4DD86C3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Predmet:</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2BBD01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Filmska vzgoja </w:t>
            </w:r>
          </w:p>
        </w:tc>
      </w:tr>
      <w:tr w:rsidR="009F7E53" w:rsidRPr="009F7E53" w14:paraId="33F9B8BF" w14:textId="77777777" w:rsidTr="009F7E53">
        <w:trPr>
          <w:trHeight w:val="300"/>
        </w:trPr>
        <w:tc>
          <w:tcPr>
            <w:tcW w:w="1785" w:type="dxa"/>
            <w:gridSpan w:val="3"/>
            <w:tcBorders>
              <w:top w:val="nil"/>
              <w:left w:val="nil"/>
              <w:bottom w:val="nil"/>
              <w:right w:val="nil"/>
            </w:tcBorders>
            <w:shd w:val="clear" w:color="auto" w:fill="auto"/>
            <w:hideMark/>
          </w:tcPr>
          <w:p w14:paraId="61B73AF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title:</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4D5E413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Film </w:t>
            </w:r>
            <w:proofErr w:type="spellStart"/>
            <w:r w:rsidRPr="009F7E53">
              <w:rPr>
                <w:rFonts w:ascii="Calibri" w:eastAsia="Times New Roman" w:hAnsi="Calibri" w:cs="Calibri"/>
                <w:kern w:val="0"/>
                <w:lang w:eastAsia="sl-SI"/>
                <w14:ligatures w14:val="none"/>
              </w:rPr>
              <w:t>Education</w:t>
            </w:r>
            <w:proofErr w:type="spellEnd"/>
            <w:r w:rsidRPr="009F7E53">
              <w:rPr>
                <w:rFonts w:ascii="Calibri" w:eastAsia="Times New Roman" w:hAnsi="Calibri" w:cs="Calibri"/>
                <w:kern w:val="0"/>
                <w:lang w:eastAsia="sl-SI"/>
                <w14:ligatures w14:val="none"/>
              </w:rPr>
              <w:t> </w:t>
            </w:r>
          </w:p>
        </w:tc>
      </w:tr>
      <w:tr w:rsidR="009F7E53" w:rsidRPr="009F7E53" w14:paraId="69DA35DC" w14:textId="77777777" w:rsidTr="009F7E53">
        <w:trPr>
          <w:trHeight w:val="300"/>
        </w:trPr>
        <w:tc>
          <w:tcPr>
            <w:tcW w:w="3300" w:type="dxa"/>
            <w:gridSpan w:val="5"/>
            <w:tcBorders>
              <w:top w:val="nil"/>
              <w:left w:val="nil"/>
              <w:bottom w:val="nil"/>
              <w:right w:val="nil"/>
            </w:tcBorders>
            <w:shd w:val="clear" w:color="auto" w:fill="auto"/>
            <w:vAlign w:val="center"/>
            <w:hideMark/>
          </w:tcPr>
          <w:p w14:paraId="0E314D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1470767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397DA31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23E6D73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B551063" w14:textId="77777777" w:rsidTr="009F7E53">
        <w:trPr>
          <w:trHeight w:val="300"/>
        </w:trPr>
        <w:tc>
          <w:tcPr>
            <w:tcW w:w="3300" w:type="dxa"/>
            <w:gridSpan w:val="5"/>
            <w:tcBorders>
              <w:top w:val="nil"/>
              <w:left w:val="nil"/>
              <w:bottom w:val="single" w:sz="6" w:space="0" w:color="auto"/>
              <w:right w:val="nil"/>
            </w:tcBorders>
            <w:shd w:val="clear" w:color="auto" w:fill="auto"/>
            <w:vAlign w:val="center"/>
            <w:hideMark/>
          </w:tcPr>
          <w:p w14:paraId="735128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Študijski program in stopnja</w:t>
            </w:r>
            <w:r w:rsidRPr="009F7E53">
              <w:rPr>
                <w:rFonts w:ascii="Calibri" w:eastAsia="Times New Roman" w:hAnsi="Calibri" w:cs="Calibri"/>
                <w:kern w:val="0"/>
                <w:lang w:eastAsia="sl-SI"/>
                <w14:ligatures w14:val="none"/>
              </w:rPr>
              <w:t> </w:t>
            </w:r>
          </w:p>
          <w:p w14:paraId="0B8E0E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Study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programme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and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level</w:t>
            </w:r>
            <w:proofErr w:type="spellEnd"/>
            <w:r w:rsidRPr="009F7E53">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63DD9D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Študijska smer</w:t>
            </w:r>
            <w:r w:rsidRPr="009F7E53">
              <w:rPr>
                <w:rFonts w:ascii="Calibri" w:eastAsia="Times New Roman" w:hAnsi="Calibri" w:cs="Calibri"/>
                <w:kern w:val="0"/>
                <w:lang w:eastAsia="sl-SI"/>
                <w14:ligatures w14:val="none"/>
              </w:rPr>
              <w:t> </w:t>
            </w:r>
          </w:p>
          <w:p w14:paraId="47E5FC4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Study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field</w:t>
            </w:r>
            <w:proofErr w:type="spellEnd"/>
            <w:r w:rsidRPr="009F7E53">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5D0C4F2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Letnik</w:t>
            </w:r>
            <w:r w:rsidRPr="009F7E53">
              <w:rPr>
                <w:rFonts w:ascii="Calibri" w:eastAsia="Times New Roman" w:hAnsi="Calibri" w:cs="Calibri"/>
                <w:kern w:val="0"/>
                <w:lang w:eastAsia="sl-SI"/>
                <w14:ligatures w14:val="none"/>
              </w:rPr>
              <w:t> </w:t>
            </w:r>
          </w:p>
          <w:p w14:paraId="3C45E58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Academic</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year</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082919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p w14:paraId="0C18B7E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tc>
      </w:tr>
      <w:tr w:rsidR="009F7E53" w:rsidRPr="009F7E53" w14:paraId="6338DBD9"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962612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E362867"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B8CE6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D367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 ali 8. </w:t>
            </w:r>
          </w:p>
        </w:tc>
      </w:tr>
      <w:tr w:rsidR="009F7E53" w:rsidRPr="009F7E53" w14:paraId="26590AD2"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756FA30" w14:textId="77777777" w:rsidR="009F7E53" w:rsidRPr="009F7E53" w:rsidRDefault="00000000"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5" w:tgtFrame="_blank" w:history="1">
              <w:r w:rsidR="009F7E53" w:rsidRPr="009F7E53">
                <w:rPr>
                  <w:rFonts w:ascii="Calibri" w:eastAsia="Times New Roman" w:hAnsi="Calibri" w:cs="Calibri"/>
                  <w:color w:val="0000FF"/>
                  <w:kern w:val="0"/>
                  <w:lang w:val="en" w:eastAsia="sl-SI"/>
                  <w14:ligatures w14:val="none"/>
                </w:rPr>
                <w:t>Primary school teaching</w:t>
              </w:r>
            </w:hyperlink>
            <w:r w:rsidR="009F7E53" w:rsidRPr="009F7E53">
              <w:rPr>
                <w:rFonts w:ascii="Calibri" w:eastAsia="Times New Roman" w:hAnsi="Calibri" w:cs="Calibri"/>
                <w:kern w:val="0"/>
                <w:lang w:val="en" w:eastAsia="sl-SI"/>
                <w14:ligatures w14:val="none"/>
              </w:rPr>
              <w:t xml:space="preserve">, </w:t>
            </w:r>
            <w:r w:rsidR="009F7E53" w:rsidRPr="009F7E53">
              <w:rPr>
                <w:rFonts w:ascii="Calibri" w:eastAsia="Times New Roman" w:hAnsi="Calibri" w:cs="Calibri"/>
                <w:kern w:val="0"/>
                <w:lang w:eastAsia="sl-SI"/>
                <w14:ligatures w14:val="none"/>
              </w:rPr>
              <w:t>1</w:t>
            </w:r>
            <w:r w:rsidR="009F7E53" w:rsidRPr="009F7E53">
              <w:rPr>
                <w:rFonts w:ascii="Calibri" w:eastAsia="Times New Roman" w:hAnsi="Calibri" w:cs="Calibri"/>
                <w:kern w:val="0"/>
                <w:sz w:val="17"/>
                <w:szCs w:val="17"/>
                <w:vertAlign w:val="superscript"/>
                <w:lang w:eastAsia="sl-SI"/>
                <w14:ligatures w14:val="none"/>
              </w:rPr>
              <w:t>st</w:t>
            </w:r>
            <w:r w:rsidR="009F7E53" w:rsidRPr="009F7E53">
              <w:rPr>
                <w:rFonts w:ascii="Calibri" w:eastAsia="Times New Roman" w:hAnsi="Calibri" w:cs="Calibri"/>
                <w:kern w:val="0"/>
                <w:lang w:val="en" w:eastAsia="sl-SI"/>
                <w14:ligatures w14:val="none"/>
              </w:rPr>
              <w:t xml:space="preserve"> </w:t>
            </w:r>
            <w:proofErr w:type="spellStart"/>
            <w:r w:rsidR="009F7E53" w:rsidRPr="009F7E53">
              <w:rPr>
                <w:rFonts w:ascii="Calibri" w:eastAsia="Times New Roman" w:hAnsi="Calibri" w:cs="Calibri"/>
                <w:kern w:val="0"/>
                <w:lang w:eastAsia="sl-SI"/>
                <w14:ligatures w14:val="none"/>
              </w:rPr>
              <w:t>cycle</w:t>
            </w:r>
            <w:proofErr w:type="spellEnd"/>
            <w:r w:rsidR="009F7E53" w:rsidRPr="009F7E53">
              <w:rPr>
                <w:rFonts w:ascii="Calibri" w:eastAsia="Times New Roman" w:hAnsi="Calibri" w:cs="Calibri"/>
                <w:kern w:val="0"/>
                <w:lang w:eastAsia="sl-SI"/>
                <w14:ligatures w14:val="none"/>
              </w:rPr>
              <w:t> </w:t>
            </w:r>
            <w:r w:rsidR="009F7E53" w:rsidRPr="009F7E53">
              <w:rPr>
                <w:rFonts w:ascii="Calibri" w:eastAsia="Times New Roman" w:hAnsi="Calibri" w:cs="Calibri"/>
                <w:kern w:val="0"/>
                <w:sz w:val="17"/>
                <w:szCs w:val="17"/>
                <w:vertAlign w:val="superscript"/>
                <w:lang w:eastAsia="sl-SI"/>
                <w14:ligatures w14:val="none"/>
              </w:rPr>
              <w:t> </w:t>
            </w:r>
            <w:r w:rsidR="009F7E53" w:rsidRPr="009F7E53">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EC8BB8E"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kern w:val="0"/>
                <w:lang w:eastAsia="sl-SI"/>
                <w14:ligatures w14:val="none"/>
              </w:rPr>
              <w:t>All</w:t>
            </w:r>
            <w:proofErr w:type="spellEnd"/>
            <w:r w:rsidRPr="009F7E53">
              <w:rPr>
                <w:rFonts w:ascii="Calibri" w:eastAsia="Times New Roman" w:hAnsi="Calibri" w:cs="Calibri"/>
                <w:kern w:val="0"/>
                <w:lang w:eastAsia="sl-SI"/>
                <w14:ligatures w14:val="none"/>
              </w:rPr>
              <w:t xml:space="preserve"> </w:t>
            </w:r>
            <w:proofErr w:type="spellStart"/>
            <w:r w:rsidRPr="009F7E53">
              <w:rPr>
                <w:rFonts w:ascii="Calibri" w:eastAsia="Times New Roman" w:hAnsi="Calibri" w:cs="Calibri"/>
                <w:kern w:val="0"/>
                <w:lang w:eastAsia="sl-SI"/>
                <w14:ligatures w14:val="none"/>
              </w:rPr>
              <w:t>fields</w:t>
            </w:r>
            <w:proofErr w:type="spellEnd"/>
            <w:r w:rsidRPr="009F7E53">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038A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w:t>
            </w:r>
            <w:r w:rsidRPr="009F7E53">
              <w:rPr>
                <w:rFonts w:ascii="Calibri" w:eastAsia="Times New Roman" w:hAnsi="Calibri" w:cs="Calibri"/>
                <w:kern w:val="0"/>
                <w:sz w:val="17"/>
                <w:szCs w:val="17"/>
                <w:vertAlign w:val="superscript"/>
                <w:lang w:eastAsia="sl-SI"/>
                <w14:ligatures w14:val="none"/>
              </w:rPr>
              <w:t>nd</w:t>
            </w:r>
            <w:r w:rsidRPr="009F7E53">
              <w:rPr>
                <w:rFonts w:ascii="Calibri" w:eastAsia="Times New Roman" w:hAnsi="Calibri" w:cs="Calibri"/>
                <w:kern w:val="0"/>
                <w:lang w:eastAsia="sl-SI"/>
                <w14:ligatures w14:val="none"/>
              </w:rPr>
              <w:t xml:space="preserve"> </w:t>
            </w:r>
            <w:proofErr w:type="spellStart"/>
            <w:r w:rsidRPr="009F7E53">
              <w:rPr>
                <w:rFonts w:ascii="Calibri" w:eastAsia="Times New Roman" w:hAnsi="Calibri" w:cs="Calibri"/>
                <w:kern w:val="0"/>
                <w:lang w:eastAsia="sl-SI"/>
                <w14:ligatures w14:val="none"/>
              </w:rPr>
              <w:t>or</w:t>
            </w:r>
            <w:proofErr w:type="spellEnd"/>
            <w:r w:rsidRPr="009F7E53">
              <w:rPr>
                <w:rFonts w:ascii="Calibri" w:eastAsia="Times New Roman" w:hAnsi="Calibri" w:cs="Calibri"/>
                <w:kern w:val="0"/>
                <w:lang w:eastAsia="sl-SI"/>
                <w14:ligatures w14:val="none"/>
              </w:rPr>
              <w:t xml:space="preserve"> 4</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01A91D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w:t>
            </w:r>
            <w:r w:rsidRPr="009F7E53">
              <w:rPr>
                <w:rFonts w:ascii="Calibri" w:eastAsia="Times New Roman" w:hAnsi="Calibri" w:cs="Calibri"/>
                <w:kern w:val="0"/>
                <w:sz w:val="17"/>
                <w:szCs w:val="17"/>
                <w:vertAlign w:val="superscript"/>
                <w:lang w:eastAsia="sl-SI"/>
                <w14:ligatures w14:val="none"/>
              </w:rPr>
              <w:t xml:space="preserve">rd </w:t>
            </w:r>
            <w:proofErr w:type="spellStart"/>
            <w:r w:rsidRPr="009F7E53">
              <w:rPr>
                <w:rFonts w:ascii="Calibri" w:eastAsia="Times New Roman" w:hAnsi="Calibri" w:cs="Calibri"/>
                <w:kern w:val="0"/>
                <w:lang w:eastAsia="sl-SI"/>
                <w14:ligatures w14:val="none"/>
              </w:rPr>
              <w:t>or</w:t>
            </w:r>
            <w:proofErr w:type="spellEnd"/>
            <w:r w:rsidRPr="009F7E53">
              <w:rPr>
                <w:rFonts w:ascii="Calibri" w:eastAsia="Times New Roman" w:hAnsi="Calibri" w:cs="Calibri"/>
                <w:kern w:val="0"/>
                <w:lang w:eastAsia="sl-SI"/>
                <w14:ligatures w14:val="none"/>
              </w:rPr>
              <w:t xml:space="preserve"> 8</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r>
      <w:tr w:rsidR="009F7E53" w:rsidRPr="009F7E53" w14:paraId="5797C1BA" w14:textId="77777777" w:rsidTr="009F7E53">
        <w:trPr>
          <w:trHeight w:val="90"/>
        </w:trPr>
        <w:tc>
          <w:tcPr>
            <w:tcW w:w="9675" w:type="dxa"/>
            <w:gridSpan w:val="18"/>
            <w:tcBorders>
              <w:top w:val="nil"/>
              <w:left w:val="nil"/>
              <w:bottom w:val="nil"/>
              <w:right w:val="nil"/>
            </w:tcBorders>
            <w:shd w:val="clear" w:color="auto" w:fill="auto"/>
            <w:hideMark/>
          </w:tcPr>
          <w:p w14:paraId="4100D27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0DB280A"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73EFDEE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Vrsta predmeta / </w:t>
            </w: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type</w:t>
            </w:r>
            <w:proofErr w:type="spellEnd"/>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4461D3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Izbirni/</w:t>
            </w:r>
            <w:proofErr w:type="spellStart"/>
            <w:r w:rsidRPr="009F7E53">
              <w:rPr>
                <w:rFonts w:ascii="Calibri" w:eastAsia="Times New Roman" w:hAnsi="Calibri" w:cs="Calibri"/>
                <w:kern w:val="0"/>
                <w:lang w:eastAsia="sl-SI"/>
                <w14:ligatures w14:val="none"/>
              </w:rPr>
              <w:t>Elective</w:t>
            </w:r>
            <w:proofErr w:type="spellEnd"/>
            <w:r w:rsidRPr="009F7E53">
              <w:rPr>
                <w:rFonts w:ascii="Calibri" w:eastAsia="Times New Roman" w:hAnsi="Calibri" w:cs="Calibri"/>
                <w:kern w:val="0"/>
                <w:lang w:eastAsia="sl-SI"/>
                <w14:ligatures w14:val="none"/>
              </w:rPr>
              <w:t> </w:t>
            </w:r>
          </w:p>
        </w:tc>
      </w:tr>
      <w:tr w:rsidR="009F7E53" w:rsidRPr="009F7E53" w14:paraId="30A868D8" w14:textId="77777777" w:rsidTr="009F7E53">
        <w:trPr>
          <w:trHeight w:val="300"/>
        </w:trPr>
        <w:tc>
          <w:tcPr>
            <w:tcW w:w="5715" w:type="dxa"/>
            <w:gridSpan w:val="12"/>
            <w:tcBorders>
              <w:top w:val="nil"/>
              <w:left w:val="nil"/>
              <w:bottom w:val="nil"/>
              <w:right w:val="nil"/>
            </w:tcBorders>
            <w:shd w:val="clear" w:color="auto" w:fill="auto"/>
            <w:hideMark/>
          </w:tcPr>
          <w:p w14:paraId="129BBA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7B4C140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26063C5"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47CAF15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Univerzitetna koda predmeta / </w:t>
            </w:r>
            <w:proofErr w:type="spellStart"/>
            <w:r w:rsidRPr="009F7E53">
              <w:rPr>
                <w:rFonts w:ascii="Calibri" w:eastAsia="Times New Roman" w:hAnsi="Calibri" w:cs="Calibri"/>
                <w:b/>
                <w:bCs/>
                <w:kern w:val="0"/>
                <w:lang w:eastAsia="sl-SI"/>
                <w14:ligatures w14:val="none"/>
              </w:rPr>
              <w:t>University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code</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4F98C2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5E71665" w14:textId="77777777" w:rsidTr="009F7E53">
        <w:trPr>
          <w:trHeight w:val="300"/>
        </w:trPr>
        <w:tc>
          <w:tcPr>
            <w:tcW w:w="9675" w:type="dxa"/>
            <w:gridSpan w:val="18"/>
            <w:tcBorders>
              <w:top w:val="nil"/>
              <w:left w:val="nil"/>
              <w:bottom w:val="nil"/>
              <w:right w:val="nil"/>
            </w:tcBorders>
            <w:shd w:val="clear" w:color="auto" w:fill="auto"/>
            <w:hideMark/>
          </w:tcPr>
          <w:p w14:paraId="36E04C9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40B00883" w14:textId="77777777" w:rsidTr="009F7E53">
        <w:trPr>
          <w:trHeight w:val="300"/>
        </w:trPr>
        <w:tc>
          <w:tcPr>
            <w:tcW w:w="1395" w:type="dxa"/>
            <w:tcBorders>
              <w:top w:val="nil"/>
              <w:left w:val="nil"/>
              <w:bottom w:val="single" w:sz="6" w:space="0" w:color="auto"/>
              <w:right w:val="nil"/>
            </w:tcBorders>
            <w:shd w:val="clear" w:color="auto" w:fill="auto"/>
            <w:vAlign w:val="center"/>
            <w:hideMark/>
          </w:tcPr>
          <w:p w14:paraId="1D52FCDB"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Predavanja</w:t>
            </w:r>
            <w:r w:rsidRPr="009F7E53">
              <w:rPr>
                <w:rFonts w:ascii="Calibri" w:eastAsia="Times New Roman" w:hAnsi="Calibri" w:cs="Calibri"/>
                <w:kern w:val="0"/>
                <w:lang w:eastAsia="sl-SI"/>
                <w14:ligatures w14:val="none"/>
              </w:rPr>
              <w:t> </w:t>
            </w:r>
          </w:p>
          <w:p w14:paraId="13BB211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Lectures</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CF07C4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p w14:paraId="00DC168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1659A42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Vaje</w:t>
            </w:r>
            <w:r w:rsidRPr="009F7E53">
              <w:rPr>
                <w:rFonts w:ascii="Calibri" w:eastAsia="Times New Roman" w:hAnsi="Calibri" w:cs="Calibri"/>
                <w:kern w:val="0"/>
                <w:lang w:eastAsia="sl-SI"/>
                <w14:ligatures w14:val="none"/>
              </w:rPr>
              <w:t> </w:t>
            </w:r>
          </w:p>
          <w:p w14:paraId="07FBDF0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Tutorial</w:t>
            </w:r>
            <w:proofErr w:type="spellEnd"/>
            <w:r w:rsidRPr="009F7E53">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64A74FD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Klinične vaje</w:t>
            </w:r>
            <w:r w:rsidRPr="009F7E53">
              <w:rPr>
                <w:rFonts w:ascii="Calibri" w:eastAsia="Times New Roman" w:hAnsi="Calibri" w:cs="Calibri"/>
                <w:kern w:val="0"/>
                <w:lang w:eastAsia="sl-SI"/>
                <w14:ligatures w14:val="none"/>
              </w:rPr>
              <w:t> </w:t>
            </w:r>
          </w:p>
          <w:p w14:paraId="01ADDF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work</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65D65F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Druge oblike študija</w:t>
            </w:r>
            <w:r w:rsidRPr="009F7E53">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481CB2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Samost. delo</w:t>
            </w:r>
            <w:r w:rsidRPr="009F7E53">
              <w:rPr>
                <w:rFonts w:ascii="Calibri" w:eastAsia="Times New Roman" w:hAnsi="Calibri" w:cs="Calibri"/>
                <w:kern w:val="0"/>
                <w:lang w:eastAsia="sl-SI"/>
                <w14:ligatures w14:val="none"/>
              </w:rPr>
              <w:t> </w:t>
            </w:r>
          </w:p>
          <w:p w14:paraId="10075AE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Individ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work</w:t>
            </w:r>
            <w:proofErr w:type="spellEnd"/>
            <w:r w:rsidRPr="009F7E53">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05369C5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1B199D3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ECTS</w:t>
            </w:r>
            <w:r w:rsidRPr="009F7E53">
              <w:rPr>
                <w:rFonts w:ascii="Calibri" w:eastAsia="Times New Roman" w:hAnsi="Calibri" w:cs="Calibri"/>
                <w:kern w:val="0"/>
                <w:lang w:eastAsia="sl-SI"/>
                <w14:ligatures w14:val="none"/>
              </w:rPr>
              <w:t> </w:t>
            </w:r>
          </w:p>
        </w:tc>
      </w:tr>
      <w:tr w:rsidR="009F7E53" w:rsidRPr="009F7E53" w14:paraId="16CBACE1" w14:textId="77777777" w:rsidTr="009F7E53">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36DC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D6F2C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E2CE927"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30 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BF958B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CDED6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1A533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120 </w:t>
            </w:r>
          </w:p>
        </w:tc>
        <w:tc>
          <w:tcPr>
            <w:tcW w:w="120" w:type="dxa"/>
            <w:tcBorders>
              <w:top w:val="nil"/>
              <w:left w:val="single" w:sz="6" w:space="0" w:color="auto"/>
              <w:bottom w:val="nil"/>
              <w:right w:val="single" w:sz="6" w:space="0" w:color="auto"/>
            </w:tcBorders>
            <w:shd w:val="clear" w:color="auto" w:fill="auto"/>
            <w:vAlign w:val="center"/>
            <w:hideMark/>
          </w:tcPr>
          <w:p w14:paraId="36F7AFD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08CF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6 </w:t>
            </w:r>
          </w:p>
        </w:tc>
      </w:tr>
      <w:tr w:rsidR="009F7E53" w:rsidRPr="009F7E53" w14:paraId="7929BE96" w14:textId="77777777" w:rsidTr="009F7E53">
        <w:trPr>
          <w:trHeight w:val="300"/>
        </w:trPr>
        <w:tc>
          <w:tcPr>
            <w:tcW w:w="9675" w:type="dxa"/>
            <w:gridSpan w:val="18"/>
            <w:tcBorders>
              <w:top w:val="nil"/>
              <w:left w:val="nil"/>
              <w:bottom w:val="nil"/>
              <w:right w:val="nil"/>
            </w:tcBorders>
            <w:shd w:val="clear" w:color="auto" w:fill="auto"/>
            <w:hideMark/>
          </w:tcPr>
          <w:p w14:paraId="1EB3F77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BF7826A" w14:textId="77777777" w:rsidTr="009F7E53">
        <w:trPr>
          <w:trHeight w:val="300"/>
        </w:trPr>
        <w:tc>
          <w:tcPr>
            <w:tcW w:w="3300" w:type="dxa"/>
            <w:gridSpan w:val="5"/>
            <w:tcBorders>
              <w:top w:val="nil"/>
              <w:left w:val="nil"/>
              <w:bottom w:val="nil"/>
              <w:right w:val="nil"/>
            </w:tcBorders>
            <w:shd w:val="clear" w:color="auto" w:fill="auto"/>
            <w:hideMark/>
          </w:tcPr>
          <w:p w14:paraId="5181745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Nosilec predmeta / </w:t>
            </w:r>
            <w:proofErr w:type="spellStart"/>
            <w:r w:rsidRPr="009F7E53">
              <w:rPr>
                <w:rFonts w:ascii="Calibri" w:eastAsia="Times New Roman" w:hAnsi="Calibri" w:cs="Calibri"/>
                <w:b/>
                <w:bCs/>
                <w:kern w:val="0"/>
                <w:lang w:eastAsia="sl-SI"/>
                <w14:ligatures w14:val="none"/>
              </w:rPr>
              <w:t>Lecturer</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E58B3D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doc. dr. Barbara Zorman / </w:t>
            </w:r>
            <w:proofErr w:type="spellStart"/>
            <w:r w:rsidRPr="009F7E53">
              <w:rPr>
                <w:rFonts w:ascii="Calibri" w:eastAsia="Times New Roman" w:hAnsi="Calibri" w:cs="Calibri"/>
                <w:kern w:val="0"/>
                <w:lang w:eastAsia="sl-SI"/>
                <w14:ligatures w14:val="none"/>
              </w:rPr>
              <w:t>Assistant</w:t>
            </w:r>
            <w:proofErr w:type="spellEnd"/>
            <w:r w:rsidRPr="009F7E53">
              <w:rPr>
                <w:rFonts w:ascii="Calibri" w:eastAsia="Times New Roman" w:hAnsi="Calibri" w:cs="Calibri"/>
                <w:kern w:val="0"/>
                <w:lang w:eastAsia="sl-SI"/>
                <w14:ligatures w14:val="none"/>
              </w:rPr>
              <w:t xml:space="preserve"> Prof. Barbara Zorman, </w:t>
            </w:r>
            <w:proofErr w:type="spellStart"/>
            <w:r w:rsidRPr="009F7E53">
              <w:rPr>
                <w:rFonts w:ascii="Calibri" w:eastAsia="Times New Roman" w:hAnsi="Calibri" w:cs="Calibri"/>
                <w:kern w:val="0"/>
                <w:lang w:eastAsia="sl-SI"/>
                <w14:ligatures w14:val="none"/>
              </w:rPr>
              <w:t>PhD</w:t>
            </w:r>
            <w:proofErr w:type="spellEnd"/>
            <w:r w:rsidRPr="009F7E53">
              <w:rPr>
                <w:rFonts w:ascii="Calibri" w:eastAsia="Times New Roman" w:hAnsi="Calibri" w:cs="Calibri"/>
                <w:kern w:val="0"/>
                <w:lang w:eastAsia="sl-SI"/>
                <w14:ligatures w14:val="none"/>
              </w:rPr>
              <w:t> </w:t>
            </w:r>
          </w:p>
        </w:tc>
      </w:tr>
      <w:tr w:rsidR="009F7E53" w:rsidRPr="009F7E53" w14:paraId="26098E48" w14:textId="77777777" w:rsidTr="009F7E53">
        <w:trPr>
          <w:trHeight w:val="300"/>
        </w:trPr>
        <w:tc>
          <w:tcPr>
            <w:tcW w:w="9675" w:type="dxa"/>
            <w:gridSpan w:val="18"/>
            <w:tcBorders>
              <w:top w:val="nil"/>
              <w:left w:val="nil"/>
              <w:bottom w:val="nil"/>
              <w:right w:val="nil"/>
            </w:tcBorders>
            <w:shd w:val="clear" w:color="auto" w:fill="auto"/>
            <w:hideMark/>
          </w:tcPr>
          <w:p w14:paraId="4152F18D" w14:textId="77777777" w:rsidR="009F7E53" w:rsidRPr="009F7E53" w:rsidRDefault="009F7E53" w:rsidP="009F7E53">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8225D34" w14:textId="77777777" w:rsidTr="009F7E53">
        <w:trPr>
          <w:trHeight w:val="300"/>
        </w:trPr>
        <w:tc>
          <w:tcPr>
            <w:tcW w:w="1635" w:type="dxa"/>
            <w:gridSpan w:val="2"/>
            <w:vMerge w:val="restart"/>
            <w:tcBorders>
              <w:top w:val="nil"/>
              <w:left w:val="nil"/>
              <w:bottom w:val="nil"/>
              <w:right w:val="nil"/>
            </w:tcBorders>
            <w:shd w:val="clear" w:color="auto" w:fill="auto"/>
            <w:hideMark/>
          </w:tcPr>
          <w:p w14:paraId="57A434C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Jeziki / </w:t>
            </w:r>
            <w:r w:rsidRPr="009F7E53">
              <w:rPr>
                <w:rFonts w:ascii="Calibri" w:eastAsia="Times New Roman" w:hAnsi="Calibri" w:cs="Calibri"/>
                <w:kern w:val="0"/>
                <w:lang w:eastAsia="sl-SI"/>
                <w14:ligatures w14:val="none"/>
              </w:rPr>
              <w:t> </w:t>
            </w:r>
          </w:p>
          <w:p w14:paraId="5188865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Languages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7D9764BD"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Predavanja / </w:t>
            </w:r>
            <w:proofErr w:type="spellStart"/>
            <w:r w:rsidRPr="009F7E53">
              <w:rPr>
                <w:rFonts w:ascii="Calibri" w:eastAsia="Times New Roman" w:hAnsi="Calibri" w:cs="Calibri"/>
                <w:b/>
                <w:bCs/>
                <w:kern w:val="0"/>
                <w:lang w:eastAsia="sl-SI"/>
                <w14:ligatures w14:val="none"/>
              </w:rPr>
              <w:t>Lectures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3400A76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proofErr w:type="spellStart"/>
            <w:r w:rsidRPr="009F7E53">
              <w:rPr>
                <w:rFonts w:ascii="Calibri" w:eastAsia="Times New Roman" w:hAnsi="Calibri" w:cs="Calibri"/>
                <w:kern w:val="0"/>
                <w:lang w:eastAsia="sl-SI"/>
                <w14:ligatures w14:val="none"/>
              </w:rPr>
              <w:t>Slovenian</w:t>
            </w:r>
            <w:proofErr w:type="spellEnd"/>
            <w:r w:rsidRPr="009F7E53">
              <w:rPr>
                <w:rFonts w:ascii="Calibri" w:eastAsia="Times New Roman" w:hAnsi="Calibri" w:cs="Calibri"/>
                <w:kern w:val="0"/>
                <w:lang w:eastAsia="sl-SI"/>
                <w14:ligatures w14:val="none"/>
              </w:rPr>
              <w:t> </w:t>
            </w:r>
          </w:p>
        </w:tc>
      </w:tr>
      <w:tr w:rsidR="009F7E53" w:rsidRPr="009F7E53" w14:paraId="0BC71E8F" w14:textId="77777777" w:rsidTr="009F7E53">
        <w:trPr>
          <w:trHeight w:val="210"/>
        </w:trPr>
        <w:tc>
          <w:tcPr>
            <w:tcW w:w="0" w:type="auto"/>
            <w:gridSpan w:val="2"/>
            <w:vMerge/>
            <w:tcBorders>
              <w:top w:val="nil"/>
              <w:left w:val="nil"/>
              <w:bottom w:val="nil"/>
              <w:right w:val="nil"/>
            </w:tcBorders>
            <w:shd w:val="clear" w:color="auto" w:fill="auto"/>
            <w:vAlign w:val="center"/>
            <w:hideMark/>
          </w:tcPr>
          <w:p w14:paraId="795E5E5E" w14:textId="77777777" w:rsidR="009F7E53" w:rsidRPr="009F7E53" w:rsidRDefault="009F7E53" w:rsidP="009F7E53">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34572B1E"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Vaje / </w:t>
            </w:r>
            <w:proofErr w:type="spellStart"/>
            <w:r w:rsidRPr="009F7E53">
              <w:rPr>
                <w:rFonts w:ascii="Calibri" w:eastAsia="Times New Roman" w:hAnsi="Calibri" w:cs="Calibri"/>
                <w:b/>
                <w:bCs/>
                <w:kern w:val="0"/>
                <w:lang w:eastAsia="sl-SI"/>
                <w14:ligatures w14:val="none"/>
              </w:rPr>
              <w:t>Tutorial</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0F1DF83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proofErr w:type="spellStart"/>
            <w:r w:rsidRPr="009F7E53">
              <w:rPr>
                <w:rFonts w:ascii="Calibri" w:eastAsia="Times New Roman" w:hAnsi="Calibri" w:cs="Calibri"/>
                <w:kern w:val="0"/>
                <w:lang w:eastAsia="sl-SI"/>
                <w14:ligatures w14:val="none"/>
              </w:rPr>
              <w:t>Slovenian</w:t>
            </w:r>
            <w:proofErr w:type="spellEnd"/>
            <w:r w:rsidRPr="009F7E53">
              <w:rPr>
                <w:rFonts w:ascii="Calibri" w:eastAsia="Times New Roman" w:hAnsi="Calibri" w:cs="Calibri"/>
                <w:kern w:val="0"/>
                <w:lang w:eastAsia="sl-SI"/>
                <w14:ligatures w14:val="none"/>
              </w:rPr>
              <w:t> </w:t>
            </w:r>
          </w:p>
        </w:tc>
      </w:tr>
      <w:tr w:rsidR="009F7E53" w:rsidRPr="009F7E53" w14:paraId="5C11FBAF" w14:textId="77777777" w:rsidTr="009F7E53">
        <w:trPr>
          <w:trHeight w:val="300"/>
        </w:trPr>
        <w:tc>
          <w:tcPr>
            <w:tcW w:w="4725" w:type="dxa"/>
            <w:gridSpan w:val="9"/>
            <w:tcBorders>
              <w:top w:val="nil"/>
              <w:left w:val="nil"/>
              <w:bottom w:val="single" w:sz="6" w:space="0" w:color="auto"/>
              <w:right w:val="nil"/>
            </w:tcBorders>
            <w:shd w:val="clear" w:color="auto" w:fill="auto"/>
            <w:hideMark/>
          </w:tcPr>
          <w:p w14:paraId="70EC149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BDF9B8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Pogoji za vključitev v delo oz. za opravljanje študijskih obveznosti: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C5DA75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6FEA6C2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0F441E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34F80E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Prerequisites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78A40D20" w14:textId="77777777" w:rsidTr="009F7E53">
        <w:trPr>
          <w:trHeight w:val="30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38F13E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19F834E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21271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D640115" w14:textId="77777777" w:rsidTr="009F7E53">
        <w:trPr>
          <w:trHeight w:val="135"/>
        </w:trPr>
        <w:tc>
          <w:tcPr>
            <w:tcW w:w="4710" w:type="dxa"/>
            <w:gridSpan w:val="8"/>
            <w:tcBorders>
              <w:top w:val="nil"/>
              <w:left w:val="nil"/>
              <w:bottom w:val="single" w:sz="6" w:space="0" w:color="auto"/>
              <w:right w:val="nil"/>
            </w:tcBorders>
            <w:shd w:val="clear" w:color="auto" w:fill="auto"/>
            <w:hideMark/>
          </w:tcPr>
          <w:p w14:paraId="48986E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AC2B21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Vsebina:</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3A367C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57509FF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169BC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Content</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Syllabus</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outline</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2A85AB4D" w14:textId="77777777" w:rsidTr="009F7E53">
        <w:trPr>
          <w:trHeight w:val="153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08A54E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Teorija in zgodovina filma, </w:t>
            </w:r>
            <w:proofErr w:type="spellStart"/>
            <w:r w:rsidRPr="009F7E53">
              <w:rPr>
                <w:rFonts w:ascii="Calibri" w:eastAsia="Times New Roman" w:hAnsi="Calibri" w:cs="Calibri"/>
                <w:kern w:val="0"/>
                <w:lang w:eastAsia="sl-SI"/>
                <w14:ligatures w14:val="none"/>
              </w:rPr>
              <w:t>medumetniške</w:t>
            </w:r>
            <w:proofErr w:type="spellEnd"/>
            <w:r w:rsidRPr="009F7E53">
              <w:rPr>
                <w:rFonts w:ascii="Calibri" w:eastAsia="Times New Roman" w:hAnsi="Calibri" w:cs="Calibri"/>
                <w:kern w:val="0"/>
                <w:lang w:eastAsia="sl-SI"/>
                <w14:ligatures w14:val="none"/>
              </w:rPr>
              <w:t xml:space="preserve"> primerjave: </w:t>
            </w:r>
          </w:p>
          <w:p w14:paraId="15E7E655"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 xml:space="preserve">Zgodovina filma in animiranega filma; žanri, </w:t>
            </w:r>
            <w:proofErr w:type="spellStart"/>
            <w:r w:rsidRPr="009F7E53">
              <w:rPr>
                <w:rFonts w:ascii="Calibri" w:eastAsia="Times New Roman" w:hAnsi="Calibri" w:cs="Calibri"/>
                <w:kern w:val="0"/>
                <w:lang w:eastAsia="sl-SI"/>
                <w14:ligatures w14:val="none"/>
              </w:rPr>
              <w:t>hollywodski</w:t>
            </w:r>
            <w:proofErr w:type="spellEnd"/>
            <w:r w:rsidRPr="009F7E53">
              <w:rPr>
                <w:rFonts w:ascii="Calibri" w:eastAsia="Times New Roman" w:hAnsi="Calibri" w:cs="Calibri"/>
                <w:kern w:val="0"/>
                <w:lang w:eastAsia="sl-SI"/>
                <w14:ligatures w14:val="none"/>
              </w:rPr>
              <w:t xml:space="preserve"> film, produkcija in recepcija Disneyjevih risank, nacionalne kinematografije;    </w:t>
            </w:r>
          </w:p>
          <w:p w14:paraId="7C7BF822"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Filmski izraz; scenarij, igra, režija, osvetljava, kamera, montaža, scenografija, kostumografija, glasba, zvok, produkcija; elementi animiranega filma; </w:t>
            </w:r>
          </w:p>
          <w:p w14:paraId="3AEB2577"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Avtorstvo, tekst, recepcija; primerjava filmske/literarne pripovedi, npr. uporaba likov, prostora, časa, simbolov; razlike v recepciji filma in literature; </w:t>
            </w:r>
          </w:p>
          <w:p w14:paraId="6A091C78"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Filmske priredbe literature.  </w:t>
            </w:r>
          </w:p>
          <w:p w14:paraId="7A962A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p w14:paraId="6DE62A4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Otrok in film: </w:t>
            </w:r>
          </w:p>
          <w:p w14:paraId="31EFE24C" w14:textId="77777777" w:rsidR="009F7E53" w:rsidRPr="009F7E53" w:rsidRDefault="009F7E53" w:rsidP="009F7E53">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Podoba otroka v filmu, podoba vzgojnih institucij v filmu;  </w:t>
            </w:r>
          </w:p>
          <w:p w14:paraId="5AC939A0" w14:textId="4DFB7F28" w:rsidR="009F7E53" w:rsidRPr="009F7E53" w:rsidRDefault="009F7E53" w:rsidP="009F7E53">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Otrok kot gledalec: posebnosti otroške recepcije fi</w:t>
            </w:r>
            <w:r w:rsidR="001D1035">
              <w:rPr>
                <w:rFonts w:ascii="Calibri" w:eastAsia="Times New Roman" w:hAnsi="Calibri" w:cs="Calibri"/>
                <w:kern w:val="0"/>
                <w:lang w:eastAsia="sl-SI"/>
                <w14:ligatures w14:val="none"/>
              </w:rPr>
              <w:t>l</w:t>
            </w:r>
            <w:r w:rsidRPr="009F7E53">
              <w:rPr>
                <w:rFonts w:ascii="Calibri" w:eastAsia="Times New Roman" w:hAnsi="Calibri" w:cs="Calibri"/>
                <w:kern w:val="0"/>
                <w:lang w:eastAsia="sl-SI"/>
                <w14:ligatures w14:val="none"/>
              </w:rPr>
              <w:t>ma.  </w:t>
            </w:r>
          </w:p>
          <w:p w14:paraId="74B49BE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FCE7CA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 v razredu:  </w:t>
            </w:r>
          </w:p>
          <w:p w14:paraId="3F921838"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Osnovne učne tehnike; poučevanje osnovnih prvin filmskega izraza, filmskih žanrov, filmske zgodovine;  </w:t>
            </w:r>
          </w:p>
          <w:p w14:paraId="62B80398"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Filmska vzgoja in pismenost;  </w:t>
            </w:r>
          </w:p>
          <w:p w14:paraId="486EC399"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kritične recepcije medijskih podob;  </w:t>
            </w:r>
          </w:p>
          <w:p w14:paraId="5C529534"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lastne ustvarjalnosti v filmskem izrazu. </w:t>
            </w:r>
          </w:p>
        </w:tc>
        <w:tc>
          <w:tcPr>
            <w:tcW w:w="150" w:type="dxa"/>
            <w:gridSpan w:val="2"/>
            <w:tcBorders>
              <w:top w:val="nil"/>
              <w:left w:val="single" w:sz="6" w:space="0" w:color="auto"/>
              <w:bottom w:val="nil"/>
              <w:right w:val="single" w:sz="6" w:space="0" w:color="auto"/>
            </w:tcBorders>
            <w:shd w:val="clear" w:color="auto" w:fill="auto"/>
            <w:hideMark/>
          </w:tcPr>
          <w:p w14:paraId="6732D6D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467CB1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 xml:space="preserve">Theory and history of film, </w:t>
            </w:r>
            <w:proofErr w:type="spellStart"/>
            <w:r w:rsidRPr="009F7E53">
              <w:rPr>
                <w:rFonts w:ascii="Calibri" w:eastAsia="Times New Roman" w:hAnsi="Calibri" w:cs="Calibri"/>
                <w:kern w:val="0"/>
                <w:lang w:val="en-GB" w:eastAsia="sl-SI"/>
                <w14:ligatures w14:val="none"/>
              </w:rPr>
              <w:t>interartistic</w:t>
            </w:r>
            <w:proofErr w:type="spellEnd"/>
            <w:r w:rsidRPr="009F7E53">
              <w:rPr>
                <w:rFonts w:ascii="Calibri" w:eastAsia="Times New Roman" w:hAnsi="Calibri" w:cs="Calibri"/>
                <w:kern w:val="0"/>
                <w:lang w:val="en-GB" w:eastAsia="sl-SI"/>
                <w14:ligatures w14:val="none"/>
              </w:rPr>
              <w:t xml:space="preserve"> comparisons:</w:t>
            </w:r>
            <w:r w:rsidRPr="009F7E53">
              <w:rPr>
                <w:rFonts w:ascii="Calibri" w:eastAsia="Times New Roman" w:hAnsi="Calibri" w:cs="Calibri"/>
                <w:kern w:val="0"/>
                <w:lang w:eastAsia="sl-SI"/>
                <w14:ligatures w14:val="none"/>
              </w:rPr>
              <w:t> </w:t>
            </w:r>
          </w:p>
          <w:p w14:paraId="3CE82AC5"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history of film and animation film; genres, Hollywood film, production and reception of Disney cartoons, national </w:t>
            </w:r>
            <w:proofErr w:type="gramStart"/>
            <w:r w:rsidRPr="009F7E53">
              <w:rPr>
                <w:rFonts w:ascii="Calibri" w:eastAsia="Times New Roman" w:hAnsi="Calibri" w:cs="Calibri"/>
                <w:kern w:val="0"/>
                <w:lang w:val="en-GB" w:eastAsia="sl-SI"/>
                <w14:ligatures w14:val="none"/>
              </w:rPr>
              <w:t>cinematography;</w:t>
            </w:r>
            <w:proofErr w:type="gramEnd"/>
            <w:r w:rsidRPr="009F7E53">
              <w:rPr>
                <w:rFonts w:ascii="Calibri" w:eastAsia="Times New Roman" w:hAnsi="Calibri" w:cs="Calibri"/>
                <w:kern w:val="0"/>
                <w:lang w:eastAsia="sl-SI"/>
                <w14:ligatures w14:val="none"/>
              </w:rPr>
              <w:t> </w:t>
            </w:r>
          </w:p>
          <w:p w14:paraId="31BD9E7C"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cinematic </w:t>
            </w:r>
            <w:proofErr w:type="gramStart"/>
            <w:r w:rsidRPr="009F7E53">
              <w:rPr>
                <w:rFonts w:ascii="Calibri" w:eastAsia="Times New Roman" w:hAnsi="Calibri" w:cs="Calibri"/>
                <w:kern w:val="0"/>
                <w:lang w:val="en-GB" w:eastAsia="sl-SI"/>
                <w14:ligatures w14:val="none"/>
              </w:rPr>
              <w:t>expression;</w:t>
            </w:r>
            <w:proofErr w:type="gramEnd"/>
            <w:r w:rsidRPr="009F7E53">
              <w:rPr>
                <w:rFonts w:ascii="Calibri" w:eastAsia="Times New Roman" w:hAnsi="Calibri" w:cs="Calibri"/>
                <w:kern w:val="0"/>
                <w:lang w:val="en-GB" w:eastAsia="sl-SI"/>
                <w14:ligatures w14:val="none"/>
              </w:rPr>
              <w:t xml:space="preserve"> screenplay, play, directing, lighting, camera, editing, set design, costume design, music, sound, production; elements of animated film;</w:t>
            </w:r>
            <w:r w:rsidRPr="009F7E53">
              <w:rPr>
                <w:rFonts w:ascii="Calibri" w:eastAsia="Times New Roman" w:hAnsi="Calibri" w:cs="Calibri"/>
                <w:kern w:val="0"/>
                <w:lang w:eastAsia="sl-SI"/>
                <w14:ligatures w14:val="none"/>
              </w:rPr>
              <w:t> </w:t>
            </w:r>
          </w:p>
          <w:p w14:paraId="5275C97F"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authorship, text, reception; comparison of film and literary narratives, </w:t>
            </w:r>
            <w:proofErr w:type="gramStart"/>
            <w:r w:rsidRPr="009F7E53">
              <w:rPr>
                <w:rFonts w:ascii="Calibri" w:eastAsia="Times New Roman" w:hAnsi="Calibri" w:cs="Calibri"/>
                <w:kern w:val="0"/>
                <w:lang w:val="en-GB" w:eastAsia="sl-SI"/>
                <w14:ligatures w14:val="none"/>
              </w:rPr>
              <w:t>e.g.</w:t>
            </w:r>
            <w:proofErr w:type="gramEnd"/>
            <w:r w:rsidRPr="009F7E53">
              <w:rPr>
                <w:rFonts w:ascii="Calibri" w:eastAsia="Times New Roman" w:hAnsi="Calibri" w:cs="Calibri"/>
                <w:kern w:val="0"/>
                <w:lang w:val="en-GB" w:eastAsia="sl-SI"/>
                <w14:ligatures w14:val="none"/>
              </w:rPr>
              <w:t xml:space="preserve"> the use of characters, space, time, symbols; differences in the reception of film and literature;</w:t>
            </w:r>
            <w:r w:rsidRPr="009F7E53">
              <w:rPr>
                <w:rFonts w:ascii="Calibri" w:eastAsia="Times New Roman" w:hAnsi="Calibri" w:cs="Calibri"/>
                <w:kern w:val="0"/>
                <w:lang w:eastAsia="sl-SI"/>
                <w14:ligatures w14:val="none"/>
              </w:rPr>
              <w:t> </w:t>
            </w:r>
          </w:p>
          <w:p w14:paraId="0BBFEDCC"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film adaptations of literature.</w:t>
            </w:r>
            <w:r w:rsidRPr="009F7E53">
              <w:rPr>
                <w:rFonts w:ascii="Calibri" w:eastAsia="Times New Roman" w:hAnsi="Calibri" w:cs="Calibri"/>
                <w:kern w:val="0"/>
                <w:lang w:eastAsia="sl-SI"/>
                <w14:ligatures w14:val="none"/>
              </w:rPr>
              <w:t> </w:t>
            </w:r>
          </w:p>
          <w:p w14:paraId="5D126AB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6951D3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lastRenderedPageBreak/>
              <w:t>The child and film:</w:t>
            </w:r>
            <w:r w:rsidRPr="009F7E53">
              <w:rPr>
                <w:rFonts w:ascii="Calibri" w:eastAsia="Times New Roman" w:hAnsi="Calibri" w:cs="Calibri"/>
                <w:kern w:val="0"/>
                <w:lang w:eastAsia="sl-SI"/>
                <w14:ligatures w14:val="none"/>
              </w:rPr>
              <w:t> </w:t>
            </w:r>
          </w:p>
          <w:p w14:paraId="418E90EF" w14:textId="77777777" w:rsidR="009F7E53" w:rsidRPr="009F7E53" w:rsidRDefault="009F7E53" w:rsidP="009F7E53">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the image of the child on film, the image of educational institutions on </w:t>
            </w:r>
            <w:proofErr w:type="gramStart"/>
            <w:r w:rsidRPr="009F7E53">
              <w:rPr>
                <w:rFonts w:ascii="Calibri" w:eastAsia="Times New Roman" w:hAnsi="Calibri" w:cs="Calibri"/>
                <w:kern w:val="0"/>
                <w:lang w:val="en-GB" w:eastAsia="sl-SI"/>
                <w14:ligatures w14:val="none"/>
              </w:rPr>
              <w:t>film;</w:t>
            </w:r>
            <w:proofErr w:type="gramEnd"/>
            <w:r w:rsidRPr="009F7E53">
              <w:rPr>
                <w:rFonts w:ascii="Calibri" w:eastAsia="Times New Roman" w:hAnsi="Calibri" w:cs="Calibri"/>
                <w:kern w:val="0"/>
                <w:lang w:eastAsia="sl-SI"/>
                <w14:ligatures w14:val="none"/>
              </w:rPr>
              <w:t> </w:t>
            </w:r>
          </w:p>
          <w:p w14:paraId="155B0562" w14:textId="77777777" w:rsidR="009F7E53" w:rsidRPr="009F7E53" w:rsidRDefault="009F7E53" w:rsidP="009F7E53">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the child as a spectator: the peculiarities of child’s reception of film.</w:t>
            </w:r>
            <w:r w:rsidRPr="009F7E53">
              <w:rPr>
                <w:rFonts w:ascii="Calibri" w:eastAsia="Times New Roman" w:hAnsi="Calibri" w:cs="Calibri"/>
                <w:kern w:val="0"/>
                <w:lang w:eastAsia="sl-SI"/>
                <w14:ligatures w14:val="none"/>
              </w:rPr>
              <w:t> </w:t>
            </w:r>
          </w:p>
          <w:p w14:paraId="5FEA2A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57E04B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Film in the classroom:</w:t>
            </w:r>
            <w:r w:rsidRPr="009F7E53">
              <w:rPr>
                <w:rFonts w:ascii="Calibri" w:eastAsia="Times New Roman" w:hAnsi="Calibri" w:cs="Calibri"/>
                <w:kern w:val="0"/>
                <w:lang w:eastAsia="sl-SI"/>
                <w14:ligatures w14:val="none"/>
              </w:rPr>
              <w:t> </w:t>
            </w:r>
          </w:p>
          <w:p w14:paraId="3E87BDEB"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basic teaching techniques; teaching the basic elements of cinematic expression, genres, film </w:t>
            </w:r>
            <w:proofErr w:type="gramStart"/>
            <w:r w:rsidRPr="009F7E53">
              <w:rPr>
                <w:rFonts w:ascii="Calibri" w:eastAsia="Times New Roman" w:hAnsi="Calibri" w:cs="Calibri"/>
                <w:kern w:val="0"/>
                <w:lang w:val="en-GB" w:eastAsia="sl-SI"/>
                <w14:ligatures w14:val="none"/>
              </w:rPr>
              <w:t>history;</w:t>
            </w:r>
            <w:proofErr w:type="gramEnd"/>
            <w:r w:rsidRPr="009F7E53">
              <w:rPr>
                <w:rFonts w:ascii="Calibri" w:eastAsia="Times New Roman" w:hAnsi="Calibri" w:cs="Calibri"/>
                <w:kern w:val="0"/>
                <w:lang w:eastAsia="sl-SI"/>
                <w14:ligatures w14:val="none"/>
              </w:rPr>
              <w:t> </w:t>
            </w:r>
          </w:p>
          <w:p w14:paraId="788DA740"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film education and </w:t>
            </w:r>
            <w:proofErr w:type="gramStart"/>
            <w:r w:rsidRPr="009F7E53">
              <w:rPr>
                <w:rFonts w:ascii="Calibri" w:eastAsia="Times New Roman" w:hAnsi="Calibri" w:cs="Calibri"/>
                <w:kern w:val="0"/>
                <w:lang w:val="en-GB" w:eastAsia="sl-SI"/>
                <w14:ligatures w14:val="none"/>
              </w:rPr>
              <w:t>literacy;</w:t>
            </w:r>
            <w:proofErr w:type="gramEnd"/>
            <w:r w:rsidRPr="009F7E53">
              <w:rPr>
                <w:rFonts w:ascii="Calibri" w:eastAsia="Times New Roman" w:hAnsi="Calibri" w:cs="Calibri"/>
                <w:kern w:val="0"/>
                <w:lang w:eastAsia="sl-SI"/>
                <w14:ligatures w14:val="none"/>
              </w:rPr>
              <w:t> </w:t>
            </w:r>
          </w:p>
          <w:p w14:paraId="6D563C02"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developing critical reception of media </w:t>
            </w:r>
            <w:proofErr w:type="gramStart"/>
            <w:r w:rsidRPr="009F7E53">
              <w:rPr>
                <w:rFonts w:ascii="Calibri" w:eastAsia="Times New Roman" w:hAnsi="Calibri" w:cs="Calibri"/>
                <w:kern w:val="0"/>
                <w:lang w:val="en-GB" w:eastAsia="sl-SI"/>
                <w14:ligatures w14:val="none"/>
              </w:rPr>
              <w:t>images;</w:t>
            </w:r>
            <w:proofErr w:type="gramEnd"/>
            <w:r w:rsidRPr="009F7E53">
              <w:rPr>
                <w:rFonts w:ascii="Calibri" w:eastAsia="Times New Roman" w:hAnsi="Calibri" w:cs="Calibri"/>
                <w:kern w:val="0"/>
                <w:lang w:eastAsia="sl-SI"/>
                <w14:ligatures w14:val="none"/>
              </w:rPr>
              <w:t> </w:t>
            </w:r>
          </w:p>
          <w:p w14:paraId="2048F903"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developing one’s own creativity in the cinematic expression.</w:t>
            </w:r>
            <w:r w:rsidRPr="009F7E53">
              <w:rPr>
                <w:rFonts w:ascii="Calibri" w:eastAsia="Times New Roman" w:hAnsi="Calibri" w:cs="Calibri"/>
                <w:kern w:val="0"/>
                <w:lang w:eastAsia="sl-SI"/>
                <w14:ligatures w14:val="none"/>
              </w:rPr>
              <w:t> </w:t>
            </w:r>
          </w:p>
        </w:tc>
      </w:tr>
    </w:tbl>
    <w:p w14:paraId="65098030"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0"/>
        <w:gridCol w:w="636"/>
        <w:gridCol w:w="15"/>
        <w:gridCol w:w="135"/>
        <w:gridCol w:w="599"/>
        <w:gridCol w:w="3827"/>
      </w:tblGrid>
      <w:tr w:rsidR="009F7E53" w:rsidRPr="009F7E53" w14:paraId="456F5803" w14:textId="77777777" w:rsidTr="009F7E53">
        <w:trPr>
          <w:trHeight w:val="300"/>
        </w:trPr>
        <w:tc>
          <w:tcPr>
            <w:tcW w:w="9675" w:type="dxa"/>
            <w:gridSpan w:val="6"/>
            <w:tcBorders>
              <w:top w:val="nil"/>
              <w:left w:val="nil"/>
              <w:bottom w:val="nil"/>
              <w:right w:val="nil"/>
            </w:tcBorders>
            <w:shd w:val="clear" w:color="auto" w:fill="auto"/>
            <w:hideMark/>
          </w:tcPr>
          <w:p w14:paraId="38879BC3" w14:textId="77777777" w:rsidR="009F7E53" w:rsidRPr="009F7E53" w:rsidRDefault="009F7E53" w:rsidP="009F7E53">
            <w:pPr>
              <w:spacing w:after="0" w:line="240" w:lineRule="auto"/>
              <w:jc w:val="both"/>
              <w:textAlignment w:val="baseline"/>
              <w:divId w:val="1117795940"/>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Temeljni literatura in viri / </w:t>
            </w:r>
            <w:proofErr w:type="spellStart"/>
            <w:r w:rsidRPr="009F7E53">
              <w:rPr>
                <w:rFonts w:ascii="Calibri" w:eastAsia="Times New Roman" w:hAnsi="Calibri" w:cs="Calibri"/>
                <w:b/>
                <w:bCs/>
                <w:kern w:val="0"/>
                <w:lang w:eastAsia="sl-SI"/>
                <w14:ligatures w14:val="none"/>
              </w:rPr>
              <w:t>Readings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7F1742A" w14:textId="77777777" w:rsidTr="009F7E53">
        <w:trPr>
          <w:trHeight w:val="177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B905291" w14:textId="39B01576"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de-AT" w:eastAsia="sl-SI"/>
                <w14:ligatures w14:val="none"/>
              </w:rPr>
              <w:t xml:space="preserve">Bazin, A. (2010). </w:t>
            </w:r>
            <w:r w:rsidRPr="001D1035">
              <w:rPr>
                <w:rFonts w:ascii="Calibri" w:eastAsia="Times New Roman" w:hAnsi="Calibri" w:cs="Calibri"/>
                <w:i/>
                <w:iCs/>
                <w:kern w:val="0"/>
                <w:lang w:val="de-AT" w:eastAsia="sl-SI"/>
                <w14:ligatures w14:val="none"/>
              </w:rPr>
              <w:t xml:space="preserve">Kaj je </w:t>
            </w:r>
            <w:proofErr w:type="spellStart"/>
            <w:r w:rsidRPr="001D1035">
              <w:rPr>
                <w:rFonts w:ascii="Calibri" w:eastAsia="Times New Roman" w:hAnsi="Calibri" w:cs="Calibri"/>
                <w:i/>
                <w:iCs/>
                <w:kern w:val="0"/>
                <w:lang w:val="de-AT" w:eastAsia="sl-SI"/>
                <w14:ligatures w14:val="none"/>
              </w:rPr>
              <w:t>film</w:t>
            </w:r>
            <w:proofErr w:type="spellEnd"/>
            <w:r w:rsidRPr="001D1035">
              <w:rPr>
                <w:rFonts w:ascii="Calibri" w:eastAsia="Times New Roman" w:hAnsi="Calibri" w:cs="Calibri"/>
                <w:i/>
                <w:iCs/>
                <w:kern w:val="0"/>
                <w:lang w:val="de-AT" w:eastAsia="sl-SI"/>
                <w14:ligatures w14:val="none"/>
              </w:rPr>
              <w:t>?</w:t>
            </w:r>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Društvo</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za</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širjenje</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filmske</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kulture</w:t>
            </w:r>
            <w:proofErr w:type="spellEnd"/>
            <w:r w:rsidRPr="001D1035">
              <w:rPr>
                <w:rFonts w:ascii="Calibri" w:eastAsia="Times New Roman" w:hAnsi="Calibri" w:cs="Calibri"/>
                <w:kern w:val="0"/>
                <w:lang w:val="de-AT" w:eastAsia="sl-SI"/>
                <w14:ligatures w14:val="none"/>
              </w:rPr>
              <w:t xml:space="preserve"> </w:t>
            </w:r>
            <w:proofErr w:type="gramStart"/>
            <w:r w:rsidRPr="001D1035">
              <w:rPr>
                <w:rFonts w:ascii="Calibri" w:eastAsia="Times New Roman" w:hAnsi="Calibri" w:cs="Calibri"/>
                <w:kern w:val="0"/>
                <w:lang w:val="de-AT" w:eastAsia="sl-SI"/>
                <w14:ligatures w14:val="none"/>
              </w:rPr>
              <w:t>Kino!.</w:t>
            </w:r>
            <w:proofErr w:type="gramEnd"/>
            <w:r w:rsidRPr="001D1035">
              <w:rPr>
                <w:rFonts w:ascii="Calibri" w:eastAsia="Times New Roman" w:hAnsi="Calibri" w:cs="Calibri"/>
                <w:kern w:val="0"/>
                <w:lang w:eastAsia="sl-SI"/>
                <w14:ligatures w14:val="none"/>
              </w:rPr>
              <w:t> </w:t>
            </w:r>
          </w:p>
          <w:p w14:paraId="100AB3A5" w14:textId="3F4B23A7" w:rsidR="00C547F8" w:rsidRPr="001D1035" w:rsidRDefault="00C547F8"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1D1035">
              <w:rPr>
                <w:rFonts w:ascii="Calibri" w:eastAsia="Times New Roman" w:hAnsi="Calibri" w:cs="Calibri"/>
                <w:kern w:val="0"/>
                <w:lang w:eastAsia="sl-SI"/>
                <w14:ligatures w14:val="none"/>
              </w:rPr>
              <w:t>Bergala</w:t>
            </w:r>
            <w:proofErr w:type="spellEnd"/>
            <w:r w:rsidRPr="001D1035">
              <w:rPr>
                <w:rFonts w:ascii="Calibri" w:eastAsia="Times New Roman" w:hAnsi="Calibri" w:cs="Calibri"/>
                <w:kern w:val="0"/>
                <w:lang w:eastAsia="sl-SI"/>
                <w14:ligatures w14:val="none"/>
              </w:rPr>
              <w:t xml:space="preserve">, A. (2017). </w:t>
            </w:r>
            <w:r w:rsidRPr="001D1035">
              <w:rPr>
                <w:rFonts w:ascii="Calibri" w:eastAsia="Times New Roman" w:hAnsi="Calibri" w:cs="Calibri"/>
                <w:i/>
                <w:iCs/>
                <w:kern w:val="0"/>
                <w:lang w:eastAsia="sl-SI"/>
                <w14:ligatures w14:val="none"/>
              </w:rPr>
              <w:t>Vzgoja za film : razprava o poučevanju filma v šolah in drugih okoljih.</w:t>
            </w:r>
            <w:r w:rsidRPr="001D1035">
              <w:rPr>
                <w:rFonts w:ascii="Calibri" w:eastAsia="Times New Roman" w:hAnsi="Calibri" w:cs="Calibri"/>
                <w:kern w:val="0"/>
                <w:lang w:eastAsia="sl-SI"/>
                <w14:ligatures w14:val="none"/>
              </w:rPr>
              <w:t xml:space="preserve"> </w:t>
            </w:r>
          </w:p>
          <w:p w14:paraId="667C219E" w14:textId="325E33EF" w:rsidR="00C547F8" w:rsidRPr="001D1035" w:rsidRDefault="00C547F8" w:rsidP="001D1035">
            <w:pPr>
              <w:pStyle w:val="ListParagraph"/>
              <w:spacing w:after="0" w:line="240" w:lineRule="auto"/>
              <w:ind w:left="996"/>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Ljubljana: Društvo za širjenje filmske kulture Kino! : Membrana. </w:t>
            </w:r>
          </w:p>
          <w:p w14:paraId="4ABC5898" w14:textId="3334322D"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it-IT" w:eastAsia="sl-SI"/>
                <w14:ligatures w14:val="none"/>
              </w:rPr>
              <w:t xml:space="preserve">Gianetti, L. (2008). </w:t>
            </w:r>
            <w:proofErr w:type="spellStart"/>
            <w:r w:rsidRPr="001D1035">
              <w:rPr>
                <w:rFonts w:ascii="Calibri" w:eastAsia="Times New Roman" w:hAnsi="Calibri" w:cs="Calibri"/>
                <w:i/>
                <w:iCs/>
                <w:kern w:val="0"/>
                <w:lang w:val="it-IT" w:eastAsia="sl-SI"/>
                <w14:ligatures w14:val="none"/>
              </w:rPr>
              <w:t>Razumeti</w:t>
            </w:r>
            <w:proofErr w:type="spellEnd"/>
            <w:r w:rsidRPr="001D1035">
              <w:rPr>
                <w:rFonts w:ascii="Calibri" w:eastAsia="Times New Roman" w:hAnsi="Calibri" w:cs="Calibri"/>
                <w:i/>
                <w:iCs/>
                <w:kern w:val="0"/>
                <w:lang w:val="it-IT" w:eastAsia="sl-SI"/>
                <w14:ligatures w14:val="none"/>
              </w:rPr>
              <w:t xml:space="preserve"> film</w:t>
            </w:r>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UMco</w:t>
            </w:r>
            <w:proofErr w:type="spellEnd"/>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Slovenska</w:t>
            </w:r>
            <w:proofErr w:type="spellEnd"/>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kinoteka</w:t>
            </w:r>
            <w:proofErr w:type="spellEnd"/>
            <w:r w:rsidRPr="001D1035">
              <w:rPr>
                <w:rFonts w:ascii="Calibri" w:eastAsia="Times New Roman" w:hAnsi="Calibri" w:cs="Calibri"/>
                <w:kern w:val="0"/>
                <w:lang w:val="it-IT" w:eastAsia="sl-SI"/>
                <w14:ligatures w14:val="none"/>
              </w:rPr>
              <w:t>. </w:t>
            </w:r>
            <w:r w:rsidRPr="001D1035">
              <w:rPr>
                <w:rFonts w:ascii="Calibri" w:eastAsia="Times New Roman" w:hAnsi="Calibri" w:cs="Calibri"/>
                <w:kern w:val="0"/>
                <w:lang w:eastAsia="sl-SI"/>
                <w14:ligatures w14:val="none"/>
              </w:rPr>
              <w:t> </w:t>
            </w:r>
          </w:p>
          <w:p w14:paraId="7C544C9A" w14:textId="7475A7CF" w:rsidR="00C547F8" w:rsidRPr="001D1035" w:rsidRDefault="00C547F8"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1D1035">
              <w:rPr>
                <w:rFonts w:ascii="Calibri" w:eastAsia="Times New Roman" w:hAnsi="Calibri" w:cs="Calibri"/>
                <w:kern w:val="0"/>
                <w:lang w:eastAsia="sl-SI"/>
                <w14:ligatures w14:val="none"/>
              </w:rPr>
              <w:t>Elsaesser</w:t>
            </w:r>
            <w:proofErr w:type="spellEnd"/>
            <w:r w:rsidRPr="001D1035">
              <w:rPr>
                <w:rFonts w:ascii="Calibri" w:eastAsia="Times New Roman" w:hAnsi="Calibri" w:cs="Calibri"/>
                <w:kern w:val="0"/>
                <w:lang w:eastAsia="sl-SI"/>
                <w14:ligatures w14:val="none"/>
              </w:rPr>
              <w:t xml:space="preserve">. T. in </w:t>
            </w:r>
            <w:proofErr w:type="spellStart"/>
            <w:r w:rsidRPr="001D1035">
              <w:rPr>
                <w:rFonts w:ascii="Calibri" w:eastAsia="Times New Roman" w:hAnsi="Calibri" w:cs="Calibri"/>
                <w:kern w:val="0"/>
                <w:lang w:eastAsia="sl-SI"/>
                <w14:ligatures w14:val="none"/>
              </w:rPr>
              <w:t>Hagener</w:t>
            </w:r>
            <w:proofErr w:type="spellEnd"/>
            <w:r w:rsidRPr="001D1035">
              <w:rPr>
                <w:rFonts w:ascii="Calibri" w:eastAsia="Times New Roman" w:hAnsi="Calibri" w:cs="Calibri"/>
                <w:kern w:val="0"/>
                <w:lang w:eastAsia="sl-SI"/>
                <w14:ligatures w14:val="none"/>
              </w:rPr>
              <w:t xml:space="preserve"> M. (2015). </w:t>
            </w:r>
            <w:r w:rsidRPr="001D1035">
              <w:rPr>
                <w:rFonts w:ascii="Calibri" w:eastAsia="Times New Roman" w:hAnsi="Calibri" w:cs="Calibri"/>
                <w:i/>
                <w:iCs/>
                <w:kern w:val="0"/>
                <w:lang w:eastAsia="sl-SI"/>
                <w14:ligatures w14:val="none"/>
              </w:rPr>
              <w:t>Teorija filma: uvod skozi čute</w:t>
            </w:r>
            <w:r w:rsidRPr="001D1035">
              <w:rPr>
                <w:rFonts w:ascii="Calibri" w:eastAsia="Times New Roman" w:hAnsi="Calibri" w:cs="Calibri"/>
                <w:kern w:val="0"/>
                <w:lang w:eastAsia="sl-SI"/>
                <w14:ligatures w14:val="none"/>
              </w:rPr>
              <w:t xml:space="preserve">. Slovenska kinoteka. </w:t>
            </w:r>
          </w:p>
          <w:p w14:paraId="26438927" w14:textId="60B3AAA1"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Pelko, S. (2005). </w:t>
            </w:r>
            <w:r w:rsidRPr="001D1035">
              <w:rPr>
                <w:rFonts w:ascii="Calibri" w:eastAsia="Times New Roman" w:hAnsi="Calibri" w:cs="Calibri"/>
                <w:i/>
                <w:iCs/>
                <w:kern w:val="0"/>
                <w:lang w:eastAsia="sl-SI"/>
                <w14:ligatures w14:val="none"/>
              </w:rPr>
              <w:t>Filmski pojmovnik za mlade</w:t>
            </w:r>
            <w:r w:rsidRPr="001D1035">
              <w:rPr>
                <w:rFonts w:ascii="Calibri" w:eastAsia="Times New Roman" w:hAnsi="Calibri" w:cs="Calibri"/>
                <w:kern w:val="0"/>
                <w:lang w:eastAsia="sl-SI"/>
                <w14:ligatures w14:val="none"/>
              </w:rPr>
              <w:t xml:space="preserve">. </w:t>
            </w:r>
            <w:proofErr w:type="spellStart"/>
            <w:r w:rsidRPr="001D1035">
              <w:rPr>
                <w:rFonts w:ascii="Calibri" w:eastAsia="Times New Roman" w:hAnsi="Calibri" w:cs="Calibri"/>
                <w:kern w:val="0"/>
                <w:lang w:val="en-US" w:eastAsia="sl-SI"/>
                <w14:ligatures w14:val="none"/>
              </w:rPr>
              <w:t>Aristej</w:t>
            </w:r>
            <w:proofErr w:type="spellEnd"/>
            <w:r w:rsidRPr="001D1035">
              <w:rPr>
                <w:rFonts w:ascii="Calibri" w:eastAsia="Times New Roman" w:hAnsi="Calibri" w:cs="Calibri"/>
                <w:kern w:val="0"/>
                <w:lang w:val="en-US" w:eastAsia="sl-SI"/>
                <w14:ligatures w14:val="none"/>
              </w:rPr>
              <w:t>.</w:t>
            </w:r>
            <w:r w:rsidRPr="001D1035">
              <w:rPr>
                <w:rFonts w:ascii="Calibri" w:eastAsia="Times New Roman" w:hAnsi="Calibri" w:cs="Calibri"/>
                <w:kern w:val="0"/>
                <w:lang w:eastAsia="sl-SI"/>
                <w14:ligatures w14:val="none"/>
              </w:rPr>
              <w:t> </w:t>
            </w:r>
          </w:p>
        </w:tc>
      </w:tr>
      <w:tr w:rsidR="009F7E53" w:rsidRPr="009F7E53" w14:paraId="4A0EC192" w14:textId="77777777" w:rsidTr="009F7E53">
        <w:trPr>
          <w:trHeight w:val="60"/>
        </w:trPr>
        <w:tc>
          <w:tcPr>
            <w:tcW w:w="4710" w:type="dxa"/>
            <w:gridSpan w:val="2"/>
            <w:tcBorders>
              <w:top w:val="nil"/>
              <w:left w:val="nil"/>
              <w:bottom w:val="single" w:sz="6" w:space="0" w:color="auto"/>
              <w:right w:val="nil"/>
            </w:tcBorders>
            <w:shd w:val="clear" w:color="auto" w:fill="auto"/>
            <w:hideMark/>
          </w:tcPr>
          <w:p w14:paraId="55021E5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D51BF9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Cilji in kompetence:</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543036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58B84D4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17AAB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val="en-GB" w:eastAsia="sl-SI"/>
                <w14:ligatures w14:val="none"/>
              </w:rPr>
              <w:t>Objectives and competences</w:t>
            </w:r>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3BBDA46A" w14:textId="77777777" w:rsidTr="009F7E53">
        <w:trPr>
          <w:trHeight w:val="54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24E37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Cilji:</w:t>
            </w:r>
            <w:r w:rsidRPr="009F7E53">
              <w:rPr>
                <w:rFonts w:ascii="Calibri" w:eastAsia="Times New Roman" w:hAnsi="Calibri" w:cs="Calibri"/>
                <w:kern w:val="0"/>
                <w:lang w:eastAsia="sl-SI"/>
                <w14:ligatures w14:val="none"/>
              </w:rPr>
              <w:t> </w:t>
            </w:r>
          </w:p>
          <w:p w14:paraId="2938305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spoznava možnosti vključevanja filmske vzgoje v kurikulum razrednega pouka in se usposablja za uporabo filmske vzgoje pri razvoju (medijske) pismenosti. Temeljito (tako teoretično kot praktično – preko lastnega ustvarjanja) se seznani z osnovami filmskega izraza, filmske zgodovine in povezav med filmom in drugimi umetniškimi mediji. </w:t>
            </w:r>
          </w:p>
          <w:p w14:paraId="6BA4469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834CA6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Splošne kompetence: </w:t>
            </w:r>
            <w:r w:rsidRPr="009F7E53">
              <w:rPr>
                <w:rFonts w:ascii="Calibri" w:eastAsia="Times New Roman" w:hAnsi="Calibri" w:cs="Calibri"/>
                <w:kern w:val="0"/>
                <w:lang w:eastAsia="sl-SI"/>
                <w14:ligatures w14:val="none"/>
              </w:rPr>
              <w:t> </w:t>
            </w:r>
          </w:p>
          <w:p w14:paraId="3C467AA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76DC6EAC"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pomen razvijanja jezikovnih sporazumevalnih zmožnosti učencev; </w:t>
            </w:r>
          </w:p>
          <w:p w14:paraId="018EAF0E"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usvoji pomen izkazovanja  pozitivnega odnosa do učencev, ob  razumevanju in spoštovanju učenčevega  socialnega, kulturnega, jezikovnega in religioznega porekla ter drugih osebnih okoliščin; </w:t>
            </w:r>
          </w:p>
          <w:p w14:paraId="59DE5538"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pridobi orodja za oblikovanje varnega in spodbudnega učnega okolja, v katerem se učenci počutijo sprejete, v katerem se spoštuje različnost in spodbuja samostojnost in odgovornost.  </w:t>
            </w:r>
          </w:p>
          <w:p w14:paraId="41783AD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C75DB7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Predmetno-specifične kompetence:</w:t>
            </w:r>
            <w:r w:rsidRPr="009F7E53">
              <w:rPr>
                <w:rFonts w:ascii="Calibri" w:eastAsia="Times New Roman" w:hAnsi="Calibri" w:cs="Calibri"/>
                <w:kern w:val="0"/>
                <w:lang w:eastAsia="sl-SI"/>
                <w14:ligatures w14:val="none"/>
              </w:rPr>
              <w:t> </w:t>
            </w:r>
          </w:p>
          <w:p w14:paraId="107229A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usvoji didaktične tehnike za posredovanje teh znanj učencem. Ozavesti funkcijo in pomen filmskih ter medijskih podob v sodobni družbi ter zna učence spodbujati h kritičnemu, odgovornemu in aktivnemu branju ter ustvarjanju gibljivih podob.   </w:t>
            </w:r>
          </w:p>
        </w:tc>
        <w:tc>
          <w:tcPr>
            <w:tcW w:w="150" w:type="dxa"/>
            <w:gridSpan w:val="2"/>
            <w:tcBorders>
              <w:top w:val="nil"/>
              <w:left w:val="single" w:sz="6" w:space="0" w:color="auto"/>
              <w:bottom w:val="nil"/>
              <w:right w:val="single" w:sz="6" w:space="0" w:color="auto"/>
            </w:tcBorders>
            <w:shd w:val="clear" w:color="auto" w:fill="auto"/>
            <w:hideMark/>
          </w:tcPr>
          <w:p w14:paraId="06B4739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C40B4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Objectives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2F07F7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get to know the possibilities of integration of film education in the curriculum of primary education and training for the use of film education in the development of (media) literacy. They get thoroughly (both theoretically and practically – through their own creation) acquainted with the basics of cinematic expression, film history and links between film and other artistic media.</w:t>
            </w:r>
            <w:r w:rsidRPr="009F7E53">
              <w:rPr>
                <w:rFonts w:ascii="Calibri" w:eastAsia="Times New Roman" w:hAnsi="Calibri" w:cs="Calibri"/>
                <w:kern w:val="0"/>
                <w:lang w:eastAsia="sl-SI"/>
                <w14:ligatures w14:val="none"/>
              </w:rPr>
              <w:t> </w:t>
            </w:r>
          </w:p>
          <w:p w14:paraId="7F56398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General competences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9E955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77829DC3"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understand the importance of developing linguistic communication competence of </w:t>
            </w:r>
            <w:proofErr w:type="gramStart"/>
            <w:r w:rsidRPr="009F7E53">
              <w:rPr>
                <w:rFonts w:ascii="Calibri" w:eastAsia="Times New Roman" w:hAnsi="Calibri" w:cs="Calibri"/>
                <w:kern w:val="0"/>
                <w:lang w:val="en-GB" w:eastAsia="sl-SI"/>
                <w14:ligatures w14:val="none"/>
              </w:rPr>
              <w:t>pupils;</w:t>
            </w:r>
            <w:proofErr w:type="gramEnd"/>
            <w:r w:rsidRPr="009F7E53">
              <w:rPr>
                <w:rFonts w:ascii="Calibri" w:eastAsia="Times New Roman" w:hAnsi="Calibri" w:cs="Calibri"/>
                <w:kern w:val="0"/>
                <w:lang w:eastAsia="sl-SI"/>
                <w14:ligatures w14:val="none"/>
              </w:rPr>
              <w:t> </w:t>
            </w:r>
          </w:p>
          <w:p w14:paraId="68EB48DC"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understand the importance of demonstrating a positive attitude towards pupils with understanding and respect for pupils’ social, cultural, linguistic and religious background and other personal </w:t>
            </w:r>
            <w:proofErr w:type="gramStart"/>
            <w:r w:rsidRPr="009F7E53">
              <w:rPr>
                <w:rFonts w:ascii="Calibri" w:eastAsia="Times New Roman" w:hAnsi="Calibri" w:cs="Calibri"/>
                <w:kern w:val="0"/>
                <w:lang w:val="en-GB" w:eastAsia="sl-SI"/>
                <w14:ligatures w14:val="none"/>
              </w:rPr>
              <w:t>circumstances;</w:t>
            </w:r>
            <w:proofErr w:type="gramEnd"/>
            <w:r w:rsidRPr="009F7E53">
              <w:rPr>
                <w:rFonts w:ascii="Calibri" w:eastAsia="Times New Roman" w:hAnsi="Calibri" w:cs="Calibri"/>
                <w:kern w:val="0"/>
                <w:lang w:eastAsia="sl-SI"/>
                <w14:ligatures w14:val="none"/>
              </w:rPr>
              <w:t> </w:t>
            </w:r>
          </w:p>
          <w:p w14:paraId="2557060D"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obtain the tools to create a safe and supportive learning environment in which pupils feel accepted, in which diversity is respected and independence and responsibility are promoted.</w:t>
            </w:r>
            <w:r w:rsidRPr="009F7E53">
              <w:rPr>
                <w:rFonts w:ascii="Calibri" w:eastAsia="Times New Roman" w:hAnsi="Calibri" w:cs="Calibri"/>
                <w:kern w:val="0"/>
                <w:lang w:eastAsia="sl-SI"/>
                <w14:ligatures w14:val="none"/>
              </w:rPr>
              <w:t> </w:t>
            </w:r>
          </w:p>
          <w:p w14:paraId="168FEA4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Subject specific competences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A1C74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acquire didactic techniques for conveying this knowledge and skills to pupils. They become aware of the function and importance of film and media images in contemporary society and know how to encourage pupils to critically responsible and active reading and creating moving images.</w:t>
            </w:r>
            <w:r w:rsidRPr="009F7E53">
              <w:rPr>
                <w:rFonts w:ascii="Calibri" w:eastAsia="Times New Roman" w:hAnsi="Calibri" w:cs="Calibri"/>
                <w:kern w:val="0"/>
                <w:lang w:eastAsia="sl-SI"/>
                <w14:ligatures w14:val="none"/>
              </w:rPr>
              <w:t> </w:t>
            </w:r>
          </w:p>
          <w:p w14:paraId="209CD5A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BB4DF08" w14:textId="77777777" w:rsidTr="009F7E53">
        <w:trPr>
          <w:trHeight w:val="105"/>
        </w:trPr>
        <w:tc>
          <w:tcPr>
            <w:tcW w:w="4725" w:type="dxa"/>
            <w:gridSpan w:val="3"/>
            <w:tcBorders>
              <w:top w:val="nil"/>
              <w:left w:val="nil"/>
              <w:bottom w:val="single" w:sz="6" w:space="0" w:color="auto"/>
              <w:right w:val="nil"/>
            </w:tcBorders>
            <w:shd w:val="clear" w:color="auto" w:fill="auto"/>
            <w:hideMark/>
          </w:tcPr>
          <w:p w14:paraId="75593F2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7BD9F59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Predvideni študijski rezultati: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3B09ED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9CB76D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6D9B58B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7BA673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Intended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learning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outcomes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4B55B38" w14:textId="77777777" w:rsidTr="009F7E53">
        <w:trPr>
          <w:trHeight w:val="405"/>
        </w:trPr>
        <w:tc>
          <w:tcPr>
            <w:tcW w:w="4725" w:type="dxa"/>
            <w:gridSpan w:val="3"/>
            <w:tcBorders>
              <w:top w:val="single" w:sz="6" w:space="0" w:color="auto"/>
              <w:left w:val="single" w:sz="6" w:space="0" w:color="auto"/>
              <w:bottom w:val="nil"/>
              <w:right w:val="single" w:sz="6" w:space="0" w:color="auto"/>
            </w:tcBorders>
            <w:shd w:val="clear" w:color="auto" w:fill="auto"/>
            <w:hideMark/>
          </w:tcPr>
          <w:p w14:paraId="24DCF6D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Znanje in razumevanje:</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4BF78EFF"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Pozna osnove filmskega izraza, zgodovino in teorijo filmske produkcije ter osnovne učne tehnike za posredovanje teh znanj učencem.  </w:t>
            </w:r>
          </w:p>
          <w:p w14:paraId="73359923"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povezave med filmom in drugimi tradicionalnimi ter sodobnimi umetniškimi mediji; zna jih vključiti v poučevanje na različnih stopnjah.  </w:t>
            </w:r>
          </w:p>
          <w:p w14:paraId="6A40BF03"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povezavo medijske in bralne pismenosti ter pomen medijske pismenosti za vzgojo aktivnih državljanov.  </w:t>
            </w:r>
          </w:p>
          <w:p w14:paraId="50ECB42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3C707E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Uporaba:</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25868E9F" w14:textId="77777777" w:rsidR="009F7E53" w:rsidRPr="009F7E53" w:rsidRDefault="009F7E53" w:rsidP="009F7E53">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Zna filmsko vzgojo vključiti v delo v šoli na različnih področjih vzgojno-izobraževalnega procesa (kot refleksijo filmskih podob in kot samostojno ustvarjanje le-teh). V različna področja vzgojno-izobraževalnega procesa vključuje medijsko opismenjevanje otrok, ki ga povezuje z bralnim opismenjevanjem ter spodbuja učence k samostojnemu filmskemu ustvarjanju.    </w:t>
            </w:r>
          </w:p>
          <w:p w14:paraId="361A269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447CEA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Refleksija:</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razume pomen filmskih /medijskih podob v sodobni družbi; ozavesti smisel kritičnega razumevanja ter ustvarjalne uporabe digitalnih podob. Samostojno raziskuje možnosti komunikacije s filmskimi podobami v šoli in izven nje. </w:t>
            </w:r>
          </w:p>
        </w:tc>
        <w:tc>
          <w:tcPr>
            <w:tcW w:w="135" w:type="dxa"/>
            <w:tcBorders>
              <w:top w:val="nil"/>
              <w:left w:val="single" w:sz="6" w:space="0" w:color="auto"/>
              <w:bottom w:val="nil"/>
              <w:right w:val="single" w:sz="6" w:space="0" w:color="auto"/>
            </w:tcBorders>
            <w:shd w:val="clear" w:color="auto" w:fill="auto"/>
            <w:hideMark/>
          </w:tcPr>
          <w:p w14:paraId="71D03F1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D119F2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0812E1B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57695DA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Knowledge and understanding</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003AB06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668E2600"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know the basics of cinematic expression, history and theory of film production and the basic teaching techniques for transmitting this knowledge to pupils.</w:t>
            </w:r>
            <w:r w:rsidRPr="009F7E53">
              <w:rPr>
                <w:rFonts w:ascii="Calibri" w:eastAsia="Times New Roman" w:hAnsi="Calibri" w:cs="Calibri"/>
                <w:kern w:val="0"/>
                <w:lang w:eastAsia="sl-SI"/>
                <w14:ligatures w14:val="none"/>
              </w:rPr>
              <w:t> </w:t>
            </w:r>
          </w:p>
          <w:p w14:paraId="7654ABE2"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links between film and other traditional and modern artistic media; they know how to integrate them into teaching at different levels.</w:t>
            </w:r>
            <w:r w:rsidRPr="009F7E53">
              <w:rPr>
                <w:rFonts w:ascii="Calibri" w:eastAsia="Times New Roman" w:hAnsi="Calibri" w:cs="Calibri"/>
                <w:kern w:val="0"/>
                <w:lang w:eastAsia="sl-SI"/>
                <w14:ligatures w14:val="none"/>
              </w:rPr>
              <w:t> </w:t>
            </w:r>
          </w:p>
          <w:p w14:paraId="2952FC2F"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 between media and prose literacy and the significance of media literacy for the education of active citizens.</w:t>
            </w:r>
            <w:r w:rsidRPr="009F7E53">
              <w:rPr>
                <w:rFonts w:ascii="Calibri" w:eastAsia="Times New Roman" w:hAnsi="Calibri" w:cs="Calibri"/>
                <w:kern w:val="0"/>
                <w:lang w:eastAsia="sl-SI"/>
                <w14:ligatures w14:val="none"/>
              </w:rPr>
              <w:t> </w:t>
            </w:r>
          </w:p>
          <w:p w14:paraId="6FA14CF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A11D0C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Application</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38826B3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7E589E95" w14:textId="77777777" w:rsidR="009F7E53" w:rsidRPr="009F7E53" w:rsidRDefault="009F7E53" w:rsidP="009F7E53">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know how to integrate film education into </w:t>
            </w:r>
            <w:proofErr w:type="gramStart"/>
            <w:r w:rsidRPr="009F7E53">
              <w:rPr>
                <w:rFonts w:ascii="Calibri" w:eastAsia="Times New Roman" w:hAnsi="Calibri" w:cs="Calibri"/>
                <w:kern w:val="0"/>
                <w:lang w:val="en-GB" w:eastAsia="sl-SI"/>
                <w14:ligatures w14:val="none"/>
              </w:rPr>
              <w:t>school work</w:t>
            </w:r>
            <w:proofErr w:type="gramEnd"/>
            <w:r w:rsidRPr="009F7E53">
              <w:rPr>
                <w:rFonts w:ascii="Calibri" w:eastAsia="Times New Roman" w:hAnsi="Calibri" w:cs="Calibri"/>
                <w:kern w:val="0"/>
                <w:lang w:val="en-GB" w:eastAsia="sl-SI"/>
                <w14:ligatures w14:val="none"/>
              </w:rPr>
              <w:t xml:space="preserve"> in different areas of the educational process (as a reflection of film images and an independent creation thereof). They integrate media literacy of children into different areas of the educational process linking it to prose literacy and encourage pupils to independent filmmaking.</w:t>
            </w:r>
            <w:r w:rsidRPr="009F7E53">
              <w:rPr>
                <w:rFonts w:ascii="Calibri" w:eastAsia="Times New Roman" w:hAnsi="Calibri" w:cs="Calibri"/>
                <w:kern w:val="0"/>
                <w:lang w:eastAsia="sl-SI"/>
                <w14:ligatures w14:val="none"/>
              </w:rPr>
              <w:t> </w:t>
            </w:r>
          </w:p>
          <w:p w14:paraId="28C8A66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4A4830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Reflection</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643739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understand the significance of film and media images in contemporary society, raise the awareness of critical understanding and creative use of digital images, and independently explore the possibilities of communication with film images in school and outside school.</w:t>
            </w:r>
            <w:r w:rsidRPr="009F7E53">
              <w:rPr>
                <w:rFonts w:ascii="Calibri" w:eastAsia="Times New Roman" w:hAnsi="Calibri" w:cs="Calibri"/>
                <w:kern w:val="0"/>
                <w:lang w:eastAsia="sl-SI"/>
                <w14:ligatures w14:val="none"/>
              </w:rPr>
              <w:t> </w:t>
            </w:r>
          </w:p>
        </w:tc>
      </w:tr>
      <w:tr w:rsidR="009F7E53" w:rsidRPr="009F7E53" w14:paraId="6832C3FC" w14:textId="77777777" w:rsidTr="009F7E53">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C7929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0F2C33F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2DD1E45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AB62BAE" w14:textId="77777777" w:rsidTr="009F7E53">
        <w:trPr>
          <w:trHeight w:val="300"/>
        </w:trPr>
        <w:tc>
          <w:tcPr>
            <w:tcW w:w="4725" w:type="dxa"/>
            <w:gridSpan w:val="3"/>
            <w:tcBorders>
              <w:top w:val="nil"/>
              <w:left w:val="nil"/>
              <w:bottom w:val="single" w:sz="6" w:space="0" w:color="auto"/>
              <w:right w:val="nil"/>
            </w:tcBorders>
            <w:shd w:val="clear" w:color="auto" w:fill="auto"/>
            <w:hideMark/>
          </w:tcPr>
          <w:p w14:paraId="7E95929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2537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Metode poučevanja in učenja:</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6DCFB79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4C3FB1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7D859C1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09C30C2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Learning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and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teaching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methods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3389E18" w14:textId="77777777" w:rsidTr="009F7E53">
        <w:trPr>
          <w:trHeight w:val="168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B6812F"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Predavanja; </w:t>
            </w:r>
          </w:p>
          <w:p w14:paraId="4986D326"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  </w:t>
            </w:r>
          </w:p>
          <w:p w14:paraId="545F21EF"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samostojno scenaristično in filmsko delo;  </w:t>
            </w:r>
          </w:p>
          <w:p w14:paraId="60A5B274"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otroška percepcija in ustvarjanje filmov ter risank. </w:t>
            </w:r>
          </w:p>
        </w:tc>
        <w:tc>
          <w:tcPr>
            <w:tcW w:w="135" w:type="dxa"/>
            <w:tcBorders>
              <w:top w:val="nil"/>
              <w:left w:val="single" w:sz="6" w:space="0" w:color="auto"/>
              <w:bottom w:val="nil"/>
              <w:right w:val="single" w:sz="6" w:space="0" w:color="auto"/>
            </w:tcBorders>
            <w:shd w:val="clear" w:color="auto" w:fill="auto"/>
            <w:hideMark/>
          </w:tcPr>
          <w:p w14:paraId="4FBBE3C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1F439A"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proofErr w:type="gramStart"/>
            <w:r w:rsidRPr="009F7E53">
              <w:rPr>
                <w:rFonts w:ascii="Calibri" w:eastAsia="Times New Roman" w:hAnsi="Calibri" w:cs="Calibri"/>
                <w:kern w:val="0"/>
                <w:lang w:val="en-GB" w:eastAsia="sl-SI"/>
                <w14:ligatures w14:val="none"/>
              </w:rPr>
              <w:t>lectures;</w:t>
            </w:r>
            <w:proofErr w:type="gramEnd"/>
            <w:r w:rsidRPr="009F7E53">
              <w:rPr>
                <w:rFonts w:ascii="Calibri" w:eastAsia="Times New Roman" w:hAnsi="Calibri" w:cs="Calibri"/>
                <w:kern w:val="0"/>
                <w:lang w:eastAsia="sl-SI"/>
                <w14:ligatures w14:val="none"/>
              </w:rPr>
              <w:t> </w:t>
            </w:r>
          </w:p>
          <w:p w14:paraId="28716F1F"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proofErr w:type="gramStart"/>
            <w:r w:rsidRPr="009F7E53">
              <w:rPr>
                <w:rFonts w:ascii="Calibri" w:eastAsia="Times New Roman" w:hAnsi="Calibri" w:cs="Calibri"/>
                <w:kern w:val="0"/>
                <w:lang w:val="en-GB" w:eastAsia="sl-SI"/>
                <w14:ligatures w14:val="none"/>
              </w:rPr>
              <w:t>seminar;</w:t>
            </w:r>
            <w:proofErr w:type="gramEnd"/>
            <w:r w:rsidRPr="009F7E53">
              <w:rPr>
                <w:rFonts w:ascii="Calibri" w:eastAsia="Times New Roman" w:hAnsi="Calibri" w:cs="Calibri"/>
                <w:kern w:val="0"/>
                <w:lang w:eastAsia="sl-SI"/>
                <w14:ligatures w14:val="none"/>
              </w:rPr>
              <w:t> </w:t>
            </w:r>
          </w:p>
          <w:p w14:paraId="22C0BBA0"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exercises, independent screenplay writing and </w:t>
            </w:r>
            <w:proofErr w:type="gramStart"/>
            <w:r w:rsidRPr="009F7E53">
              <w:rPr>
                <w:rFonts w:ascii="Calibri" w:eastAsia="Times New Roman" w:hAnsi="Calibri" w:cs="Calibri"/>
                <w:kern w:val="0"/>
                <w:lang w:val="en-GB" w:eastAsia="sl-SI"/>
                <w14:ligatures w14:val="none"/>
              </w:rPr>
              <w:t>filmmaking;</w:t>
            </w:r>
            <w:proofErr w:type="gramEnd"/>
            <w:r w:rsidRPr="009F7E53">
              <w:rPr>
                <w:rFonts w:ascii="Calibri" w:eastAsia="Times New Roman" w:hAnsi="Calibri" w:cs="Calibri"/>
                <w:kern w:val="0"/>
                <w:lang w:eastAsia="sl-SI"/>
                <w14:ligatures w14:val="none"/>
              </w:rPr>
              <w:t> </w:t>
            </w:r>
          </w:p>
          <w:p w14:paraId="56EAA7EA"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exercises; child’s perception and creating films and cartoons.</w:t>
            </w:r>
            <w:r w:rsidRPr="009F7E53">
              <w:rPr>
                <w:rFonts w:ascii="Calibri" w:eastAsia="Times New Roman" w:hAnsi="Calibri" w:cs="Calibri"/>
                <w:kern w:val="0"/>
                <w:lang w:eastAsia="sl-SI"/>
                <w14:ligatures w14:val="none"/>
              </w:rPr>
              <w:t> </w:t>
            </w:r>
          </w:p>
        </w:tc>
      </w:tr>
      <w:tr w:rsidR="009F7E53" w:rsidRPr="009F7E53" w14:paraId="74F10307" w14:textId="77777777" w:rsidTr="009F7E53">
        <w:trPr>
          <w:trHeight w:val="300"/>
        </w:trPr>
        <w:tc>
          <w:tcPr>
            <w:tcW w:w="4005" w:type="dxa"/>
            <w:tcBorders>
              <w:top w:val="nil"/>
              <w:left w:val="nil"/>
              <w:bottom w:val="single" w:sz="6" w:space="0" w:color="auto"/>
              <w:right w:val="nil"/>
            </w:tcBorders>
            <w:shd w:val="clear" w:color="auto" w:fill="auto"/>
            <w:hideMark/>
          </w:tcPr>
          <w:p w14:paraId="2E15A94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00BE93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Načini ocenjevanja:</w:t>
            </w:r>
            <w:r w:rsidRPr="009F7E53">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33FF3E2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Delež (v %) / </w:t>
            </w:r>
          </w:p>
          <w:p w14:paraId="61FFF6B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kern w:val="0"/>
                <w:lang w:eastAsia="sl-SI"/>
                <w14:ligatures w14:val="none"/>
              </w:rPr>
              <w:t>Weight</w:t>
            </w:r>
            <w:proofErr w:type="spellEnd"/>
            <w:r w:rsidRPr="009F7E53">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33A9C70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345B9A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Assessment</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0122272" w14:textId="77777777" w:rsidTr="009F7E53">
        <w:trPr>
          <w:trHeight w:val="162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0E13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Način (pisni izpit, ustno izpraševanje, naloge, projekt) </w:t>
            </w:r>
          </w:p>
          <w:p w14:paraId="001FA35A"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ustni izpit, </w:t>
            </w:r>
          </w:p>
          <w:p w14:paraId="58CA59E8"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seminarsko delo, </w:t>
            </w:r>
          </w:p>
          <w:p w14:paraId="65E80B8C"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izdelki, ustvarjeni pri vajah; (samostojni scenaristični, filmski izdelki, priprave na pedagoško delo).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120FE22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60 %, </w:t>
            </w:r>
            <w:r w:rsidRPr="009F7E53">
              <w:rPr>
                <w:rFonts w:ascii="Calibri" w:eastAsia="Times New Roman" w:hAnsi="Calibri" w:cs="Calibri"/>
                <w:kern w:val="0"/>
                <w:lang w:eastAsia="sl-SI"/>
                <w14:ligatures w14:val="none"/>
              </w:rPr>
              <w:br/>
              <w:t>20 %,  </w:t>
            </w:r>
            <w:r w:rsidRPr="009F7E53">
              <w:rPr>
                <w:rFonts w:ascii="Calibri" w:eastAsia="Times New Roman" w:hAnsi="Calibri" w:cs="Calibri"/>
                <w:kern w:val="0"/>
                <w:lang w:eastAsia="sl-SI"/>
                <w14:ligatures w14:val="none"/>
              </w:rPr>
              <w:br/>
              <w:t>20 % </w:t>
            </w:r>
          </w:p>
          <w:p w14:paraId="066412B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82FC05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6AF1AD3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48F87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13CD6A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Type (examination, oral, coursework, project):</w:t>
            </w:r>
            <w:r w:rsidRPr="009F7E53">
              <w:rPr>
                <w:rFonts w:ascii="Calibri" w:eastAsia="Times New Roman" w:hAnsi="Calibri" w:cs="Calibri"/>
                <w:kern w:val="0"/>
                <w:lang w:eastAsia="sl-SI"/>
                <w14:ligatures w14:val="none"/>
              </w:rPr>
              <w:t> </w:t>
            </w:r>
          </w:p>
          <w:p w14:paraId="3604028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2E2263F"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oral </w:t>
            </w:r>
            <w:proofErr w:type="gramStart"/>
            <w:r w:rsidRPr="009F7E53">
              <w:rPr>
                <w:rFonts w:ascii="Calibri" w:eastAsia="Times New Roman" w:hAnsi="Calibri" w:cs="Calibri"/>
                <w:kern w:val="0"/>
                <w:lang w:val="en-GB" w:eastAsia="sl-SI"/>
                <w14:ligatures w14:val="none"/>
              </w:rPr>
              <w:t>exam;</w:t>
            </w:r>
            <w:proofErr w:type="gramEnd"/>
            <w:r w:rsidRPr="009F7E53">
              <w:rPr>
                <w:rFonts w:ascii="Calibri" w:eastAsia="Times New Roman" w:hAnsi="Calibri" w:cs="Calibri"/>
                <w:kern w:val="0"/>
                <w:lang w:eastAsia="sl-SI"/>
                <w14:ligatures w14:val="none"/>
              </w:rPr>
              <w:t> </w:t>
            </w:r>
          </w:p>
          <w:p w14:paraId="48E22EFB"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seminar </w:t>
            </w:r>
            <w:proofErr w:type="gramStart"/>
            <w:r w:rsidRPr="009F7E53">
              <w:rPr>
                <w:rFonts w:ascii="Calibri" w:eastAsia="Times New Roman" w:hAnsi="Calibri" w:cs="Calibri"/>
                <w:kern w:val="0"/>
                <w:lang w:val="en-GB" w:eastAsia="sl-SI"/>
                <w14:ligatures w14:val="none"/>
              </w:rPr>
              <w:t>work;</w:t>
            </w:r>
            <w:proofErr w:type="gramEnd"/>
            <w:r w:rsidRPr="009F7E53">
              <w:rPr>
                <w:rFonts w:ascii="Calibri" w:eastAsia="Times New Roman" w:hAnsi="Calibri" w:cs="Calibri"/>
                <w:kern w:val="0"/>
                <w:lang w:eastAsia="sl-SI"/>
                <w14:ligatures w14:val="none"/>
              </w:rPr>
              <w:t> </w:t>
            </w:r>
          </w:p>
          <w:p w14:paraId="283122D6"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outcome of creation in exercises; (independent screenplay and film products, preparation for educational work).</w:t>
            </w:r>
            <w:r w:rsidRPr="009F7E53">
              <w:rPr>
                <w:rFonts w:ascii="Calibri" w:eastAsia="Times New Roman" w:hAnsi="Calibri" w:cs="Calibri"/>
                <w:kern w:val="0"/>
                <w:lang w:eastAsia="sl-SI"/>
                <w14:ligatures w14:val="none"/>
              </w:rPr>
              <w:t> </w:t>
            </w:r>
          </w:p>
        </w:tc>
      </w:tr>
      <w:tr w:rsidR="009F7E53" w:rsidRPr="009F7E53" w14:paraId="67E51E0C" w14:textId="77777777" w:rsidTr="009F7E53">
        <w:trPr>
          <w:trHeight w:val="300"/>
        </w:trPr>
        <w:tc>
          <w:tcPr>
            <w:tcW w:w="9675" w:type="dxa"/>
            <w:gridSpan w:val="6"/>
            <w:tcBorders>
              <w:top w:val="single" w:sz="6" w:space="0" w:color="auto"/>
              <w:left w:val="nil"/>
              <w:bottom w:val="single" w:sz="6" w:space="0" w:color="auto"/>
              <w:right w:val="nil"/>
            </w:tcBorders>
            <w:shd w:val="clear" w:color="auto" w:fill="auto"/>
            <w:hideMark/>
          </w:tcPr>
          <w:p w14:paraId="52C0137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DB731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Reference nosilca / </w:t>
            </w:r>
            <w:proofErr w:type="spellStart"/>
            <w:r w:rsidRPr="009F7E53">
              <w:rPr>
                <w:rFonts w:ascii="Calibri" w:eastAsia="Times New Roman" w:hAnsi="Calibri" w:cs="Calibri"/>
                <w:b/>
                <w:bCs/>
                <w:kern w:val="0"/>
                <w:lang w:eastAsia="sl-SI"/>
                <w14:ligatures w14:val="none"/>
              </w:rPr>
              <w:t>Lecturer's</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references</w:t>
            </w:r>
            <w:proofErr w:type="spellEnd"/>
            <w:r w:rsidRPr="009F7E53">
              <w:rPr>
                <w:rFonts w:ascii="Calibri" w:eastAsia="Times New Roman" w:hAnsi="Calibri" w:cs="Calibri"/>
                <w:b/>
                <w:bCs/>
                <w:kern w:val="0"/>
                <w:lang w:eastAsia="sl-SI"/>
                <w14:ligatures w14:val="none"/>
              </w:rPr>
              <w:t>: </w:t>
            </w:r>
            <w:r w:rsidRPr="009F7E53">
              <w:rPr>
                <w:rFonts w:ascii="Calibri" w:eastAsia="Times New Roman" w:hAnsi="Calibri" w:cs="Calibri"/>
                <w:kern w:val="0"/>
                <w:lang w:eastAsia="sl-SI"/>
                <w14:ligatures w14:val="none"/>
              </w:rPr>
              <w:t> </w:t>
            </w:r>
          </w:p>
        </w:tc>
      </w:tr>
      <w:tr w:rsidR="009F7E53" w:rsidRPr="009F7E53" w14:paraId="768DD0EB" w14:textId="77777777" w:rsidTr="009F7E53">
        <w:trPr>
          <w:trHeight w:val="282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0A582968" w14:textId="3B8FBC8D" w:rsidR="001D1035" w:rsidRDefault="0050799F" w:rsidP="0050799F">
            <w:r>
              <w:t xml:space="preserve">Zorman, B. (2023). Slovenska mladinska avtobiografska proza. </w:t>
            </w:r>
            <w:r w:rsidRPr="00EC65D1">
              <w:rPr>
                <w:i/>
                <w:iCs/>
              </w:rPr>
              <w:t>Primerjalna književnost</w:t>
            </w:r>
            <w:r>
              <w:t>. 46/2. 137-156.</w:t>
            </w:r>
            <w:r>
              <w:br/>
              <w:t xml:space="preserve">Zorman, B. (2021) Slovenska mladinska proza med posnemanjem dejanskega in ustvarjanjem možnih svetov. </w:t>
            </w:r>
            <w:r w:rsidRPr="00A653C2">
              <w:rPr>
                <w:i/>
                <w:iCs/>
              </w:rPr>
              <w:t>Primerjalna književnost</w:t>
            </w:r>
            <w:r w:rsidR="00F313B8">
              <w:rPr>
                <w:i/>
                <w:iCs/>
              </w:rPr>
              <w:t>, 44 (</w:t>
            </w:r>
            <w:r>
              <w:t>3</w:t>
            </w:r>
            <w:r w:rsidR="00F313B8">
              <w:t>),</w:t>
            </w:r>
            <w:r>
              <w:t xml:space="preserve"> 97-114.</w:t>
            </w:r>
            <w:r>
              <w:br/>
              <w:t xml:space="preserve">Zorman, B. (2020). Obraz v velikem planu in pripovedna transparentnost. </w:t>
            </w:r>
            <w:r w:rsidRPr="00A653C2">
              <w:rPr>
                <w:i/>
                <w:iCs/>
              </w:rPr>
              <w:t>Primerjalna književnost</w:t>
            </w:r>
            <w:r w:rsidR="00F313B8">
              <w:t>,</w:t>
            </w:r>
            <w:r>
              <w:t xml:space="preserve"> </w:t>
            </w:r>
            <w:r w:rsidRPr="00875F77">
              <w:rPr>
                <w:i/>
                <w:iCs/>
              </w:rPr>
              <w:t>43</w:t>
            </w:r>
            <w:r w:rsidR="00F313B8" w:rsidRPr="00875F77">
              <w:t>(</w:t>
            </w:r>
            <w:r>
              <w:t>1</w:t>
            </w:r>
            <w:r w:rsidR="00F313B8">
              <w:t>),</w:t>
            </w:r>
            <w:r>
              <w:t xml:space="preserve"> 75-95. </w:t>
            </w:r>
            <w:r>
              <w:br/>
              <w:t xml:space="preserve">Zorman, B. (2019). </w:t>
            </w:r>
            <w:r w:rsidRPr="00A653C2">
              <w:rPr>
                <w:i/>
                <w:iCs/>
              </w:rPr>
              <w:t>Nihče nima tako hude mame!: podobe mater in očetov v slovenskih mladinskih besedilih</w:t>
            </w:r>
            <w:r>
              <w:t xml:space="preserve">. </w:t>
            </w:r>
            <w:r w:rsidRPr="00A653C2">
              <w:rPr>
                <w:i/>
                <w:iCs/>
              </w:rPr>
              <w:t>Otrok in knjiga: revija za vprašanja mladinske književnosti, književne vzgoje in s knjigo povezanih medijev</w:t>
            </w:r>
            <w:r w:rsidR="00F313B8">
              <w:t>,</w:t>
            </w:r>
            <w:r>
              <w:t xml:space="preserve"> </w:t>
            </w:r>
            <w:r w:rsidRPr="00875F77">
              <w:rPr>
                <w:i/>
                <w:iCs/>
              </w:rPr>
              <w:t>46</w:t>
            </w:r>
            <w:r w:rsidR="00F313B8" w:rsidRPr="00875F77">
              <w:t>(</w:t>
            </w:r>
            <w:r>
              <w:t>105</w:t>
            </w:r>
            <w:r w:rsidR="00F313B8">
              <w:t>),</w:t>
            </w:r>
            <w:r>
              <w:t xml:space="preserve"> 10-27. </w:t>
            </w:r>
            <w:r>
              <w:br/>
              <w:t xml:space="preserve">Zorman, B. (2020). </w:t>
            </w:r>
            <w:r w:rsidRPr="00A653C2">
              <w:rPr>
                <w:i/>
                <w:iCs/>
              </w:rPr>
              <w:t>Priredbe leposlovja za učence, ki so v slovenščini začetniki</w:t>
            </w:r>
            <w:r>
              <w:t xml:space="preserve">. Šekli, M. in </w:t>
            </w:r>
            <w:proofErr w:type="spellStart"/>
            <w:r>
              <w:t>Rezoničnik</w:t>
            </w:r>
            <w:proofErr w:type="spellEnd"/>
            <w:r>
              <w:t>, L. (</w:t>
            </w:r>
            <w:r w:rsidR="00F313B8">
              <w:t>U</w:t>
            </w:r>
            <w:r>
              <w:t xml:space="preserve">r.). </w:t>
            </w:r>
            <w:r w:rsidRPr="001D1035">
              <w:rPr>
                <w:i/>
                <w:iCs/>
              </w:rPr>
              <w:t>Slovenski jezik in književnost v srednjeevropskem prostoru</w:t>
            </w:r>
            <w:r>
              <w:t xml:space="preserve">. Zveza društev Slavistično društvo Slovenije. 401-413. </w:t>
            </w:r>
            <w:r>
              <w:br/>
              <w:t xml:space="preserve">Zorman, B. in Mejak, M. (2018). </w:t>
            </w:r>
            <w:proofErr w:type="spellStart"/>
            <w:r w:rsidRPr="0050799F">
              <w:t>Representation</w:t>
            </w:r>
            <w:proofErr w:type="spellEnd"/>
            <w:r w:rsidRPr="0050799F">
              <w:t xml:space="preserve"> </w:t>
            </w:r>
            <w:proofErr w:type="spellStart"/>
            <w:r w:rsidRPr="0050799F">
              <w:t>of</w:t>
            </w:r>
            <w:proofErr w:type="spellEnd"/>
            <w:r w:rsidRPr="0050799F">
              <w:t xml:space="preserve"> King Matjaž in </w:t>
            </w:r>
            <w:proofErr w:type="spellStart"/>
            <w:r w:rsidRPr="001D1035">
              <w:t>S</w:t>
            </w:r>
            <w:r w:rsidRPr="0050799F">
              <w:t>lovenian</w:t>
            </w:r>
            <w:proofErr w:type="spellEnd"/>
            <w:r w:rsidRPr="0050799F">
              <w:t xml:space="preserve"> </w:t>
            </w:r>
            <w:proofErr w:type="spellStart"/>
            <w:r w:rsidRPr="0050799F">
              <w:t>readers</w:t>
            </w:r>
            <w:proofErr w:type="spellEnd"/>
            <w:r w:rsidRPr="0050799F">
              <w:t>.</w:t>
            </w:r>
            <w:r>
              <w:t xml:space="preserve"> Marinković, S. (</w:t>
            </w:r>
            <w:r w:rsidR="005146F9">
              <w:t>U</w:t>
            </w:r>
            <w:r>
              <w:t xml:space="preserve">r.). </w:t>
            </w:r>
            <w:r w:rsidRPr="001D1035">
              <w:rPr>
                <w:i/>
                <w:iCs/>
              </w:rPr>
              <w:t>Jezik, kultura, obrazovanje</w:t>
            </w:r>
            <w:r>
              <w:t>. Pedagoški fakultet.</w:t>
            </w:r>
            <w:r>
              <w:br/>
              <w:t>Zorman, B., Mejak, M.</w:t>
            </w:r>
            <w:r w:rsidR="00F313B8">
              <w:t xml:space="preserve"> in</w:t>
            </w:r>
            <w:r>
              <w:t xml:space="preserve"> Mihalič Birsa, P. (2022): Posredovanje kompleksnih literarnih besedil učencem, učenkam, za katere je slovenščina drugi jezik. Pulko, S. in Zemljak Jontes, M. (</w:t>
            </w:r>
            <w:r w:rsidR="00F313B8">
              <w:t>U</w:t>
            </w:r>
            <w:r>
              <w:t xml:space="preserve">r.). </w:t>
            </w:r>
            <w:r w:rsidRPr="001D1035">
              <w:rPr>
                <w:i/>
                <w:iCs/>
              </w:rPr>
              <w:t>Slovenščina kot drugi in tuji jezik v izobraževanju</w:t>
            </w:r>
            <w:r>
              <w:t xml:space="preserve">. Univerza v Mariboru, Univerzitetna založba. 344-361. </w:t>
            </w:r>
            <w:r w:rsidR="00F313B8">
              <w:br/>
            </w:r>
            <w:r>
              <w:t>Zorman, B. (2018). Vključevanje filmske vzgoje v vzgojno-izobraževalne ustanove. Štemberger, T. (</w:t>
            </w:r>
            <w:r w:rsidR="00F313B8">
              <w:t>U</w:t>
            </w:r>
            <w:r>
              <w:t xml:space="preserve">r.), et </w:t>
            </w:r>
            <w:proofErr w:type="spellStart"/>
            <w:r>
              <w:t>al</w:t>
            </w:r>
            <w:proofErr w:type="spellEnd"/>
            <w:r>
              <w:t xml:space="preserve">. </w:t>
            </w:r>
            <w:r w:rsidRPr="00875F77">
              <w:rPr>
                <w:i/>
                <w:iCs/>
              </w:rPr>
              <w:t>Oblikovanje inovativnih učnih okolij</w:t>
            </w:r>
            <w:r>
              <w:t xml:space="preserve">. Založba Univerze na Primorskem. </w:t>
            </w:r>
          </w:p>
          <w:p w14:paraId="590A2DD9" w14:textId="7DE5BFC2" w:rsidR="009F7E53" w:rsidRPr="009F7E53" w:rsidRDefault="0050799F" w:rsidP="001D1035">
            <w:r>
              <w:t>Zorman, B. (2018). Vključevanje filmske vzgoje v izobraževanje učiteljev. Čotar Konrad, S. in Štemberger, T. (</w:t>
            </w:r>
            <w:r w:rsidR="00F313B8">
              <w:t>U</w:t>
            </w:r>
            <w:r>
              <w:t xml:space="preserve">r.). </w:t>
            </w:r>
            <w:r w:rsidRPr="00875F77">
              <w:rPr>
                <w:i/>
                <w:iCs/>
              </w:rPr>
              <w:t>Strokovne podlage za didaktično uporabo informacijsko-komunikacijske tehnologije in priporočila za opremljenost šol</w:t>
            </w:r>
            <w:r>
              <w:t xml:space="preserve">. Založba Univerze na Primorskem. 117-124. </w:t>
            </w:r>
            <w:r w:rsidR="005146F9">
              <w:br/>
            </w:r>
            <w:r w:rsidR="009F7E53" w:rsidRPr="009F7E53">
              <w:rPr>
                <w:rFonts w:ascii="Calibri" w:eastAsia="Times New Roman" w:hAnsi="Calibri" w:cs="Calibri"/>
                <w:kern w:val="0"/>
                <w:lang w:val="it-IT" w:eastAsia="sl-SI"/>
                <w14:ligatures w14:val="none"/>
              </w:rPr>
              <w:t>Z</w:t>
            </w:r>
            <w:r w:rsidRPr="009F7E53">
              <w:rPr>
                <w:rFonts w:ascii="Calibri" w:eastAsia="Times New Roman" w:hAnsi="Calibri" w:cs="Calibri"/>
                <w:kern w:val="0"/>
                <w:lang w:val="it-IT" w:eastAsia="sl-SI"/>
                <w14:ligatures w14:val="none"/>
              </w:rPr>
              <w:t>orman</w:t>
            </w:r>
            <w:r w:rsidR="009F7E53" w:rsidRPr="009F7E53">
              <w:rPr>
                <w:rFonts w:ascii="Calibri" w:eastAsia="Times New Roman" w:hAnsi="Calibri" w:cs="Calibri"/>
                <w:kern w:val="0"/>
                <w:lang w:val="it-IT" w:eastAsia="sl-SI"/>
                <w14:ligatures w14:val="none"/>
              </w:rPr>
              <w:t>, B.</w:t>
            </w:r>
            <w:r>
              <w:rPr>
                <w:rFonts w:ascii="Calibri" w:eastAsia="Times New Roman" w:hAnsi="Calibri" w:cs="Calibri"/>
                <w:kern w:val="0"/>
                <w:lang w:val="it-IT" w:eastAsia="sl-SI"/>
                <w14:ligatures w14:val="none"/>
              </w:rPr>
              <w:t xml:space="preserve"> (2008).</w:t>
            </w:r>
            <w:r w:rsidR="009F7E53" w:rsidRPr="009F7E53">
              <w:rPr>
                <w:rFonts w:ascii="Calibri" w:eastAsia="Times New Roman" w:hAnsi="Calibri" w:cs="Calibri"/>
                <w:kern w:val="0"/>
                <w:lang w:val="it-IT" w:eastAsia="sl-SI"/>
                <w14:ligatures w14:val="none"/>
              </w:rPr>
              <w:t xml:space="preserve"> Film in </w:t>
            </w:r>
            <w:proofErr w:type="spellStart"/>
            <w:r w:rsidR="009F7E53" w:rsidRPr="009F7E53">
              <w:rPr>
                <w:rFonts w:ascii="Calibri" w:eastAsia="Times New Roman" w:hAnsi="Calibri" w:cs="Calibri"/>
                <w:kern w:val="0"/>
                <w:lang w:val="it-IT" w:eastAsia="sl-SI"/>
                <w14:ligatures w14:val="none"/>
              </w:rPr>
              <w:t>literatura</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primerjave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izmenjave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priredbe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1D1035">
              <w:rPr>
                <w:rFonts w:ascii="Calibri" w:eastAsia="Times New Roman" w:hAnsi="Calibri" w:cs="Calibri"/>
                <w:i/>
                <w:iCs/>
                <w:kern w:val="0"/>
                <w:lang w:val="it-IT" w:eastAsia="sl-SI"/>
                <w14:ligatures w14:val="none"/>
              </w:rPr>
              <w:t>Primer</w:t>
            </w:r>
            <w:r w:rsidR="001D1035">
              <w:rPr>
                <w:rFonts w:ascii="Calibri" w:eastAsia="Times New Roman" w:hAnsi="Calibri" w:cs="Calibri"/>
                <w:i/>
                <w:iCs/>
                <w:kern w:val="0"/>
                <w:lang w:val="it-IT" w:eastAsia="sl-SI"/>
                <w14:ligatures w14:val="none"/>
              </w:rPr>
              <w:t>jalna</w:t>
            </w:r>
            <w:proofErr w:type="spellEnd"/>
            <w:r w:rsidR="001D1035">
              <w:rPr>
                <w:rFonts w:ascii="Calibri" w:eastAsia="Times New Roman" w:hAnsi="Calibri" w:cs="Calibri"/>
                <w:i/>
                <w:iCs/>
                <w:kern w:val="0"/>
                <w:lang w:val="it-IT" w:eastAsia="sl-SI"/>
                <w14:ligatures w14:val="none"/>
              </w:rPr>
              <w:t xml:space="preserve"> </w:t>
            </w:r>
            <w:proofErr w:type="spellStart"/>
            <w:r w:rsidR="001D1035">
              <w:rPr>
                <w:rFonts w:ascii="Calibri" w:eastAsia="Times New Roman" w:hAnsi="Calibri" w:cs="Calibri"/>
                <w:i/>
                <w:iCs/>
                <w:kern w:val="0"/>
                <w:lang w:val="it-IT" w:eastAsia="sl-SI"/>
                <w14:ligatures w14:val="none"/>
              </w:rPr>
              <w:t>k</w:t>
            </w:r>
            <w:r w:rsidR="009F7E53" w:rsidRPr="00875F77">
              <w:rPr>
                <w:rFonts w:ascii="Calibri" w:eastAsia="Times New Roman" w:hAnsi="Calibri" w:cs="Calibri"/>
                <w:i/>
                <w:iCs/>
                <w:kern w:val="0"/>
                <w:lang w:val="it-IT" w:eastAsia="sl-SI"/>
                <w14:ligatures w14:val="none"/>
              </w:rPr>
              <w:t>njižev</w:t>
            </w:r>
            <w:r w:rsidRPr="00875F77">
              <w:rPr>
                <w:rFonts w:ascii="Calibri" w:eastAsia="Times New Roman" w:hAnsi="Calibri" w:cs="Calibri"/>
                <w:i/>
                <w:iCs/>
                <w:kern w:val="0"/>
                <w:lang w:val="it-IT" w:eastAsia="sl-SI"/>
                <w14:ligatures w14:val="none"/>
              </w:rPr>
              <w:t>nost</w:t>
            </w:r>
            <w:proofErr w:type="spellEnd"/>
            <w:r w:rsidR="00F313B8">
              <w:rPr>
                <w:rFonts w:ascii="Calibri" w:eastAsia="Times New Roman" w:hAnsi="Calibri" w:cs="Calibri"/>
                <w:i/>
                <w:iCs/>
                <w:kern w:val="0"/>
                <w:lang w:val="it-IT" w:eastAsia="sl-SI"/>
                <w14:ligatures w14:val="none"/>
              </w:rPr>
              <w:t>,</w:t>
            </w:r>
            <w:r w:rsidR="009F7E53" w:rsidRPr="00875F77">
              <w:rPr>
                <w:rFonts w:ascii="Calibri" w:eastAsia="Times New Roman" w:hAnsi="Calibri" w:cs="Calibri"/>
                <w:kern w:val="0"/>
                <w:lang w:val="it-IT" w:eastAsia="sl-SI"/>
                <w14:ligatures w14:val="none"/>
              </w:rPr>
              <w:t xml:space="preserve"> </w:t>
            </w:r>
            <w:r w:rsidR="009F7E53" w:rsidRPr="00875F77">
              <w:rPr>
                <w:rFonts w:ascii="Calibri" w:eastAsia="Times New Roman" w:hAnsi="Calibri" w:cs="Calibri"/>
                <w:i/>
                <w:iCs/>
                <w:kern w:val="0"/>
                <w:lang w:val="it-IT" w:eastAsia="sl-SI"/>
                <w14:ligatures w14:val="none"/>
              </w:rPr>
              <w:t>31</w:t>
            </w:r>
            <w:r w:rsidR="00F313B8">
              <w:rPr>
                <w:rFonts w:ascii="Calibri" w:eastAsia="Times New Roman" w:hAnsi="Calibri" w:cs="Calibri"/>
                <w:kern w:val="0"/>
                <w:lang w:val="it-IT" w:eastAsia="sl-SI"/>
                <w14:ligatures w14:val="none"/>
              </w:rPr>
              <w:t>(</w:t>
            </w:r>
            <w:r w:rsidR="009F7E53" w:rsidRPr="00875F77">
              <w:rPr>
                <w:rFonts w:ascii="Calibri" w:eastAsia="Times New Roman" w:hAnsi="Calibri" w:cs="Calibri"/>
                <w:kern w:val="0"/>
                <w:lang w:val="it-IT" w:eastAsia="sl-SI"/>
                <w14:ligatures w14:val="none"/>
              </w:rPr>
              <w:t>2</w:t>
            </w:r>
            <w:r w:rsidR="00F313B8">
              <w:rPr>
                <w:rFonts w:ascii="Calibri" w:eastAsia="Times New Roman" w:hAnsi="Calibri" w:cs="Calibri"/>
                <w:kern w:val="0"/>
                <w:lang w:val="it-IT" w:eastAsia="sl-SI"/>
                <w14:ligatures w14:val="none"/>
              </w:rPr>
              <w:t>),</w:t>
            </w:r>
            <w:r w:rsidR="009F7E53" w:rsidRPr="00875F77">
              <w:rPr>
                <w:rFonts w:ascii="Calibri" w:eastAsia="Times New Roman" w:hAnsi="Calibri" w:cs="Calibri"/>
                <w:kern w:val="0"/>
                <w:lang w:val="it-IT" w:eastAsia="sl-SI"/>
                <w14:ligatures w14:val="none"/>
              </w:rPr>
              <w:t xml:space="preserve"> 93-112. </w:t>
            </w:r>
            <w:r w:rsidR="009F7E53" w:rsidRPr="009F7E53">
              <w:rPr>
                <w:rFonts w:ascii="Calibri" w:eastAsia="Times New Roman" w:hAnsi="Calibri" w:cs="Calibri"/>
                <w:kern w:val="0"/>
                <w:lang w:eastAsia="sl-SI"/>
                <w14:ligatures w14:val="none"/>
              </w:rPr>
              <w:t> </w:t>
            </w:r>
            <w:r>
              <w:rPr>
                <w:rFonts w:ascii="Calibri" w:eastAsia="Times New Roman" w:hAnsi="Calibri" w:cs="Calibri"/>
                <w:kern w:val="0"/>
                <w:lang w:eastAsia="sl-SI"/>
                <w14:ligatures w14:val="none"/>
              </w:rPr>
              <w:br/>
              <w:t>Z</w:t>
            </w:r>
            <w:r w:rsidRPr="009F7E53">
              <w:rPr>
                <w:rFonts w:ascii="Calibri" w:eastAsia="Times New Roman" w:hAnsi="Calibri" w:cs="Calibri"/>
                <w:kern w:val="0"/>
                <w:lang w:eastAsia="sl-SI"/>
                <w14:ligatures w14:val="none"/>
              </w:rPr>
              <w:t>orman</w:t>
            </w:r>
            <w:r w:rsidR="009F7E53" w:rsidRPr="009F7E53">
              <w:rPr>
                <w:rFonts w:ascii="Calibri" w:eastAsia="Times New Roman" w:hAnsi="Calibri" w:cs="Calibri"/>
                <w:kern w:val="0"/>
                <w:lang w:eastAsia="sl-SI"/>
                <w14:ligatures w14:val="none"/>
              </w:rPr>
              <w:t>, B</w:t>
            </w:r>
            <w:r>
              <w:rPr>
                <w:rFonts w:ascii="Calibri" w:eastAsia="Times New Roman" w:hAnsi="Calibri" w:cs="Calibri"/>
                <w:kern w:val="0"/>
                <w:lang w:eastAsia="sl-SI"/>
                <w14:ligatures w14:val="none"/>
              </w:rPr>
              <w:t xml:space="preserve">. (2009). </w:t>
            </w:r>
            <w:r w:rsidR="009F7E53" w:rsidRPr="009F7E53">
              <w:rPr>
                <w:rFonts w:ascii="Calibri" w:eastAsia="Times New Roman" w:hAnsi="Calibri" w:cs="Calibri"/>
                <w:i/>
                <w:iCs/>
                <w:kern w:val="0"/>
                <w:lang w:eastAsia="sl-SI"/>
                <w14:ligatures w14:val="none"/>
              </w:rPr>
              <w:t>Sence besede: filmske priredbe slovenske literature : (1948-1979)</w:t>
            </w:r>
            <w:r>
              <w:rPr>
                <w:rFonts w:ascii="Calibri" w:eastAsia="Times New Roman" w:hAnsi="Calibri" w:cs="Calibri"/>
                <w:kern w:val="0"/>
                <w:lang w:eastAsia="sl-SI"/>
                <w14:ligatures w14:val="none"/>
              </w:rPr>
              <w:t xml:space="preserve">. </w:t>
            </w:r>
            <w:r w:rsidR="009F7E53" w:rsidRPr="009F7E53">
              <w:rPr>
                <w:rFonts w:ascii="Calibri" w:eastAsia="Times New Roman" w:hAnsi="Calibri" w:cs="Calibri"/>
                <w:kern w:val="0"/>
                <w:lang w:eastAsia="sl-SI"/>
                <w14:ligatures w14:val="none"/>
              </w:rPr>
              <w:t xml:space="preserve"> </w:t>
            </w:r>
            <w:proofErr w:type="spellStart"/>
            <w:r w:rsidR="009F7E53" w:rsidRPr="009F7E53">
              <w:rPr>
                <w:rFonts w:ascii="Calibri" w:eastAsia="Times New Roman" w:hAnsi="Calibri" w:cs="Calibri"/>
                <w:kern w:val="0"/>
                <w:lang w:eastAsia="sl-SI"/>
                <w14:ligatures w14:val="none"/>
              </w:rPr>
              <w:t>Annales</w:t>
            </w:r>
            <w:proofErr w:type="spellEnd"/>
            <w:r w:rsidR="009F7E53" w:rsidRPr="009F7E53">
              <w:rPr>
                <w:rFonts w:ascii="Calibri" w:eastAsia="Times New Roman" w:hAnsi="Calibri" w:cs="Calibri"/>
                <w:kern w:val="0"/>
                <w:lang w:eastAsia="sl-SI"/>
                <w14:ligatures w14:val="none"/>
              </w:rPr>
              <w:t>: Zgodovinsko društvo za južno Primorsko. </w:t>
            </w:r>
          </w:p>
        </w:tc>
      </w:tr>
    </w:tbl>
    <w:p w14:paraId="3994C793"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Arial" w:eastAsia="Times New Roman" w:hAnsi="Arial" w:cs="Arial"/>
          <w:kern w:val="0"/>
          <w:sz w:val="24"/>
          <w:szCs w:val="24"/>
          <w:lang w:eastAsia="sl-SI"/>
          <w14:ligatures w14:val="none"/>
        </w:rPr>
        <w:t> </w:t>
      </w:r>
    </w:p>
    <w:p w14:paraId="150850D3" w14:textId="5060384A" w:rsidR="00CC27DB" w:rsidRPr="009F7E53" w:rsidRDefault="00CC27DB" w:rsidP="009F7E53"/>
    <w:sectPr w:rsidR="00CC27DB" w:rsidRPr="009F7E53"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7E9"/>
    <w:multiLevelType w:val="multilevel"/>
    <w:tmpl w:val="7B42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77BBB"/>
    <w:multiLevelType w:val="multilevel"/>
    <w:tmpl w:val="09069D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30664"/>
    <w:multiLevelType w:val="multilevel"/>
    <w:tmpl w:val="A7D2D0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E5BB1"/>
    <w:multiLevelType w:val="multilevel"/>
    <w:tmpl w:val="9F20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10624A"/>
    <w:multiLevelType w:val="multilevel"/>
    <w:tmpl w:val="1828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400BDC"/>
    <w:multiLevelType w:val="multilevel"/>
    <w:tmpl w:val="31F8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F00CB8"/>
    <w:multiLevelType w:val="multilevel"/>
    <w:tmpl w:val="2CA0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D67C2D"/>
    <w:multiLevelType w:val="multilevel"/>
    <w:tmpl w:val="434C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587DE6"/>
    <w:multiLevelType w:val="multilevel"/>
    <w:tmpl w:val="580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E397F"/>
    <w:multiLevelType w:val="multilevel"/>
    <w:tmpl w:val="E1EA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8D2EAC"/>
    <w:multiLevelType w:val="multilevel"/>
    <w:tmpl w:val="6A04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D6CCD"/>
    <w:multiLevelType w:val="multilevel"/>
    <w:tmpl w:val="A8B0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6667B"/>
    <w:multiLevelType w:val="multilevel"/>
    <w:tmpl w:val="B74C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15153A"/>
    <w:multiLevelType w:val="multilevel"/>
    <w:tmpl w:val="0AFC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264D5"/>
    <w:multiLevelType w:val="hybridMultilevel"/>
    <w:tmpl w:val="F8D8384E"/>
    <w:lvl w:ilvl="0" w:tplc="04240001">
      <w:start w:val="1"/>
      <w:numFmt w:val="bullet"/>
      <w:lvlText w:val=""/>
      <w:lvlJc w:val="left"/>
      <w:pPr>
        <w:ind w:left="996" w:hanging="360"/>
      </w:pPr>
      <w:rPr>
        <w:rFonts w:ascii="Symbol" w:hAnsi="Symbol" w:hint="default"/>
      </w:rPr>
    </w:lvl>
    <w:lvl w:ilvl="1" w:tplc="04240003" w:tentative="1">
      <w:start w:val="1"/>
      <w:numFmt w:val="bullet"/>
      <w:lvlText w:val="o"/>
      <w:lvlJc w:val="left"/>
      <w:pPr>
        <w:ind w:left="1716" w:hanging="360"/>
      </w:pPr>
      <w:rPr>
        <w:rFonts w:ascii="Courier New" w:hAnsi="Courier New" w:cs="Courier New" w:hint="default"/>
      </w:rPr>
    </w:lvl>
    <w:lvl w:ilvl="2" w:tplc="04240005" w:tentative="1">
      <w:start w:val="1"/>
      <w:numFmt w:val="bullet"/>
      <w:lvlText w:val=""/>
      <w:lvlJc w:val="left"/>
      <w:pPr>
        <w:ind w:left="2436" w:hanging="360"/>
      </w:pPr>
      <w:rPr>
        <w:rFonts w:ascii="Wingdings" w:hAnsi="Wingdings" w:hint="default"/>
      </w:rPr>
    </w:lvl>
    <w:lvl w:ilvl="3" w:tplc="04240001" w:tentative="1">
      <w:start w:val="1"/>
      <w:numFmt w:val="bullet"/>
      <w:lvlText w:val=""/>
      <w:lvlJc w:val="left"/>
      <w:pPr>
        <w:ind w:left="3156" w:hanging="360"/>
      </w:pPr>
      <w:rPr>
        <w:rFonts w:ascii="Symbol" w:hAnsi="Symbol" w:hint="default"/>
      </w:rPr>
    </w:lvl>
    <w:lvl w:ilvl="4" w:tplc="04240003" w:tentative="1">
      <w:start w:val="1"/>
      <w:numFmt w:val="bullet"/>
      <w:lvlText w:val="o"/>
      <w:lvlJc w:val="left"/>
      <w:pPr>
        <w:ind w:left="3876" w:hanging="360"/>
      </w:pPr>
      <w:rPr>
        <w:rFonts w:ascii="Courier New" w:hAnsi="Courier New" w:cs="Courier New" w:hint="default"/>
      </w:rPr>
    </w:lvl>
    <w:lvl w:ilvl="5" w:tplc="04240005" w:tentative="1">
      <w:start w:val="1"/>
      <w:numFmt w:val="bullet"/>
      <w:lvlText w:val=""/>
      <w:lvlJc w:val="left"/>
      <w:pPr>
        <w:ind w:left="4596" w:hanging="360"/>
      </w:pPr>
      <w:rPr>
        <w:rFonts w:ascii="Wingdings" w:hAnsi="Wingdings" w:hint="default"/>
      </w:rPr>
    </w:lvl>
    <w:lvl w:ilvl="6" w:tplc="04240001" w:tentative="1">
      <w:start w:val="1"/>
      <w:numFmt w:val="bullet"/>
      <w:lvlText w:val=""/>
      <w:lvlJc w:val="left"/>
      <w:pPr>
        <w:ind w:left="5316" w:hanging="360"/>
      </w:pPr>
      <w:rPr>
        <w:rFonts w:ascii="Symbol" w:hAnsi="Symbol" w:hint="default"/>
      </w:rPr>
    </w:lvl>
    <w:lvl w:ilvl="7" w:tplc="04240003" w:tentative="1">
      <w:start w:val="1"/>
      <w:numFmt w:val="bullet"/>
      <w:lvlText w:val="o"/>
      <w:lvlJc w:val="left"/>
      <w:pPr>
        <w:ind w:left="6036" w:hanging="360"/>
      </w:pPr>
      <w:rPr>
        <w:rFonts w:ascii="Courier New" w:hAnsi="Courier New" w:cs="Courier New" w:hint="default"/>
      </w:rPr>
    </w:lvl>
    <w:lvl w:ilvl="8" w:tplc="04240005" w:tentative="1">
      <w:start w:val="1"/>
      <w:numFmt w:val="bullet"/>
      <w:lvlText w:val=""/>
      <w:lvlJc w:val="left"/>
      <w:pPr>
        <w:ind w:left="6756" w:hanging="360"/>
      </w:pPr>
      <w:rPr>
        <w:rFonts w:ascii="Wingdings" w:hAnsi="Wingdings" w:hint="default"/>
      </w:rPr>
    </w:lvl>
  </w:abstractNum>
  <w:abstractNum w:abstractNumId="15" w15:restartNumberingAfterBreak="0">
    <w:nsid w:val="35292633"/>
    <w:multiLevelType w:val="multilevel"/>
    <w:tmpl w:val="665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AF70B7"/>
    <w:multiLevelType w:val="multilevel"/>
    <w:tmpl w:val="E420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A0FBD"/>
    <w:multiLevelType w:val="multilevel"/>
    <w:tmpl w:val="10E448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CB5E24"/>
    <w:multiLevelType w:val="multilevel"/>
    <w:tmpl w:val="B302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296604"/>
    <w:multiLevelType w:val="multilevel"/>
    <w:tmpl w:val="C2CC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8F3D40"/>
    <w:multiLevelType w:val="multilevel"/>
    <w:tmpl w:val="FDF4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7C36BE"/>
    <w:multiLevelType w:val="multilevel"/>
    <w:tmpl w:val="854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5053868">
    <w:abstractNumId w:val="20"/>
  </w:num>
  <w:num w:numId="2" w16cid:durableId="40830531">
    <w:abstractNumId w:val="7"/>
  </w:num>
  <w:num w:numId="3" w16cid:durableId="1848789318">
    <w:abstractNumId w:val="12"/>
  </w:num>
  <w:num w:numId="4" w16cid:durableId="1338070996">
    <w:abstractNumId w:val="15"/>
  </w:num>
  <w:num w:numId="5" w16cid:durableId="540479579">
    <w:abstractNumId w:val="21"/>
  </w:num>
  <w:num w:numId="6" w16cid:durableId="460656165">
    <w:abstractNumId w:val="9"/>
  </w:num>
  <w:num w:numId="7" w16cid:durableId="1269459669">
    <w:abstractNumId w:val="3"/>
  </w:num>
  <w:num w:numId="8" w16cid:durableId="985167833">
    <w:abstractNumId w:val="4"/>
  </w:num>
  <w:num w:numId="9" w16cid:durableId="588392791">
    <w:abstractNumId w:val="19"/>
  </w:num>
  <w:num w:numId="10" w16cid:durableId="767510084">
    <w:abstractNumId w:val="18"/>
  </w:num>
  <w:num w:numId="11" w16cid:durableId="1599755534">
    <w:abstractNumId w:val="10"/>
  </w:num>
  <w:num w:numId="12" w16cid:durableId="1100831016">
    <w:abstractNumId w:val="5"/>
  </w:num>
  <w:num w:numId="13" w16cid:durableId="275525450">
    <w:abstractNumId w:val="13"/>
  </w:num>
  <w:num w:numId="14" w16cid:durableId="1636178132">
    <w:abstractNumId w:val="8"/>
  </w:num>
  <w:num w:numId="15" w16cid:durableId="1172183202">
    <w:abstractNumId w:val="6"/>
  </w:num>
  <w:num w:numId="16" w16cid:durableId="689455658">
    <w:abstractNumId w:val="11"/>
  </w:num>
  <w:num w:numId="17" w16cid:durableId="98794499">
    <w:abstractNumId w:val="16"/>
  </w:num>
  <w:num w:numId="18" w16cid:durableId="1336688316">
    <w:abstractNumId w:val="0"/>
  </w:num>
  <w:num w:numId="19" w16cid:durableId="1812478978">
    <w:abstractNumId w:val="1"/>
  </w:num>
  <w:num w:numId="20" w16cid:durableId="1700618351">
    <w:abstractNumId w:val="2"/>
  </w:num>
  <w:num w:numId="21" w16cid:durableId="1414161074">
    <w:abstractNumId w:val="17"/>
  </w:num>
  <w:num w:numId="22" w16cid:durableId="6879485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53"/>
    <w:rsid w:val="000E5CD3"/>
    <w:rsid w:val="001D1035"/>
    <w:rsid w:val="001F37BE"/>
    <w:rsid w:val="002A7729"/>
    <w:rsid w:val="0050799F"/>
    <w:rsid w:val="005146F9"/>
    <w:rsid w:val="00636786"/>
    <w:rsid w:val="006756C9"/>
    <w:rsid w:val="006F23A8"/>
    <w:rsid w:val="00777E97"/>
    <w:rsid w:val="00784C87"/>
    <w:rsid w:val="00875F77"/>
    <w:rsid w:val="008F6BEF"/>
    <w:rsid w:val="009D26E3"/>
    <w:rsid w:val="009F7E53"/>
    <w:rsid w:val="00AB1F24"/>
    <w:rsid w:val="00C20782"/>
    <w:rsid w:val="00C363A4"/>
    <w:rsid w:val="00C547F8"/>
    <w:rsid w:val="00CC27DB"/>
    <w:rsid w:val="00DD5205"/>
    <w:rsid w:val="00ED37BE"/>
    <w:rsid w:val="00F313B8"/>
    <w:rsid w:val="00F52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5350"/>
  <w15:chartTrackingRefBased/>
  <w15:docId w15:val="{2C40B8CE-1496-4A4B-98A0-BCDE8C03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0799F"/>
    <w:pPr>
      <w:spacing w:after="0" w:line="240" w:lineRule="auto"/>
    </w:pPr>
  </w:style>
  <w:style w:type="paragraph" w:styleId="ListParagraph">
    <w:name w:val="List Paragraph"/>
    <w:basedOn w:val="Normal"/>
    <w:uiPriority w:val="34"/>
    <w:qFormat/>
    <w:rsid w:val="001D1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874006">
      <w:bodyDiv w:val="1"/>
      <w:marLeft w:val="0"/>
      <w:marRight w:val="0"/>
      <w:marTop w:val="0"/>
      <w:marBottom w:val="0"/>
      <w:divBdr>
        <w:top w:val="none" w:sz="0" w:space="0" w:color="auto"/>
        <w:left w:val="none" w:sz="0" w:space="0" w:color="auto"/>
        <w:bottom w:val="none" w:sz="0" w:space="0" w:color="auto"/>
        <w:right w:val="none" w:sz="0" w:space="0" w:color="auto"/>
      </w:divBdr>
    </w:div>
    <w:div w:id="1742559048">
      <w:bodyDiv w:val="1"/>
      <w:marLeft w:val="0"/>
      <w:marRight w:val="0"/>
      <w:marTop w:val="0"/>
      <w:marBottom w:val="0"/>
      <w:divBdr>
        <w:top w:val="none" w:sz="0" w:space="0" w:color="auto"/>
        <w:left w:val="none" w:sz="0" w:space="0" w:color="auto"/>
        <w:bottom w:val="none" w:sz="0" w:space="0" w:color="auto"/>
        <w:right w:val="none" w:sz="0" w:space="0" w:color="auto"/>
      </w:divBdr>
      <w:divsChild>
        <w:div w:id="1959985471">
          <w:marLeft w:val="0"/>
          <w:marRight w:val="0"/>
          <w:marTop w:val="0"/>
          <w:marBottom w:val="0"/>
          <w:divBdr>
            <w:top w:val="none" w:sz="0" w:space="0" w:color="auto"/>
            <w:left w:val="none" w:sz="0" w:space="0" w:color="auto"/>
            <w:bottom w:val="none" w:sz="0" w:space="0" w:color="auto"/>
            <w:right w:val="none" w:sz="0" w:space="0" w:color="auto"/>
          </w:divBdr>
        </w:div>
        <w:div w:id="1498301996">
          <w:marLeft w:val="0"/>
          <w:marRight w:val="0"/>
          <w:marTop w:val="0"/>
          <w:marBottom w:val="0"/>
          <w:divBdr>
            <w:top w:val="none" w:sz="0" w:space="0" w:color="auto"/>
            <w:left w:val="none" w:sz="0" w:space="0" w:color="auto"/>
            <w:bottom w:val="none" w:sz="0" w:space="0" w:color="auto"/>
            <w:right w:val="none" w:sz="0" w:space="0" w:color="auto"/>
          </w:divBdr>
        </w:div>
        <w:div w:id="1697000396">
          <w:marLeft w:val="0"/>
          <w:marRight w:val="0"/>
          <w:marTop w:val="0"/>
          <w:marBottom w:val="0"/>
          <w:divBdr>
            <w:top w:val="none" w:sz="0" w:space="0" w:color="auto"/>
            <w:left w:val="none" w:sz="0" w:space="0" w:color="auto"/>
            <w:bottom w:val="none" w:sz="0" w:space="0" w:color="auto"/>
            <w:right w:val="none" w:sz="0" w:space="0" w:color="auto"/>
          </w:divBdr>
          <w:divsChild>
            <w:div w:id="1784882178">
              <w:marLeft w:val="-75"/>
              <w:marRight w:val="0"/>
              <w:marTop w:val="30"/>
              <w:marBottom w:val="30"/>
              <w:divBdr>
                <w:top w:val="none" w:sz="0" w:space="0" w:color="auto"/>
                <w:left w:val="none" w:sz="0" w:space="0" w:color="auto"/>
                <w:bottom w:val="none" w:sz="0" w:space="0" w:color="auto"/>
                <w:right w:val="none" w:sz="0" w:space="0" w:color="auto"/>
              </w:divBdr>
              <w:divsChild>
                <w:div w:id="1946767948">
                  <w:marLeft w:val="0"/>
                  <w:marRight w:val="0"/>
                  <w:marTop w:val="0"/>
                  <w:marBottom w:val="0"/>
                  <w:divBdr>
                    <w:top w:val="none" w:sz="0" w:space="0" w:color="auto"/>
                    <w:left w:val="none" w:sz="0" w:space="0" w:color="auto"/>
                    <w:bottom w:val="none" w:sz="0" w:space="0" w:color="auto"/>
                    <w:right w:val="none" w:sz="0" w:space="0" w:color="auto"/>
                  </w:divBdr>
                  <w:divsChild>
                    <w:div w:id="776950579">
                      <w:marLeft w:val="0"/>
                      <w:marRight w:val="0"/>
                      <w:marTop w:val="0"/>
                      <w:marBottom w:val="0"/>
                      <w:divBdr>
                        <w:top w:val="none" w:sz="0" w:space="0" w:color="auto"/>
                        <w:left w:val="none" w:sz="0" w:space="0" w:color="auto"/>
                        <w:bottom w:val="none" w:sz="0" w:space="0" w:color="auto"/>
                        <w:right w:val="none" w:sz="0" w:space="0" w:color="auto"/>
                      </w:divBdr>
                    </w:div>
                  </w:divsChild>
                </w:div>
                <w:div w:id="706566495">
                  <w:marLeft w:val="0"/>
                  <w:marRight w:val="0"/>
                  <w:marTop w:val="0"/>
                  <w:marBottom w:val="0"/>
                  <w:divBdr>
                    <w:top w:val="none" w:sz="0" w:space="0" w:color="auto"/>
                    <w:left w:val="none" w:sz="0" w:space="0" w:color="auto"/>
                    <w:bottom w:val="none" w:sz="0" w:space="0" w:color="auto"/>
                    <w:right w:val="none" w:sz="0" w:space="0" w:color="auto"/>
                  </w:divBdr>
                  <w:divsChild>
                    <w:div w:id="1428503160">
                      <w:marLeft w:val="0"/>
                      <w:marRight w:val="0"/>
                      <w:marTop w:val="0"/>
                      <w:marBottom w:val="0"/>
                      <w:divBdr>
                        <w:top w:val="none" w:sz="0" w:space="0" w:color="auto"/>
                        <w:left w:val="none" w:sz="0" w:space="0" w:color="auto"/>
                        <w:bottom w:val="none" w:sz="0" w:space="0" w:color="auto"/>
                        <w:right w:val="none" w:sz="0" w:space="0" w:color="auto"/>
                      </w:divBdr>
                    </w:div>
                  </w:divsChild>
                </w:div>
                <w:div w:id="1107432073">
                  <w:marLeft w:val="0"/>
                  <w:marRight w:val="0"/>
                  <w:marTop w:val="0"/>
                  <w:marBottom w:val="0"/>
                  <w:divBdr>
                    <w:top w:val="none" w:sz="0" w:space="0" w:color="auto"/>
                    <w:left w:val="none" w:sz="0" w:space="0" w:color="auto"/>
                    <w:bottom w:val="none" w:sz="0" w:space="0" w:color="auto"/>
                    <w:right w:val="none" w:sz="0" w:space="0" w:color="auto"/>
                  </w:divBdr>
                  <w:divsChild>
                    <w:div w:id="605189580">
                      <w:marLeft w:val="0"/>
                      <w:marRight w:val="0"/>
                      <w:marTop w:val="0"/>
                      <w:marBottom w:val="0"/>
                      <w:divBdr>
                        <w:top w:val="none" w:sz="0" w:space="0" w:color="auto"/>
                        <w:left w:val="none" w:sz="0" w:space="0" w:color="auto"/>
                        <w:bottom w:val="none" w:sz="0" w:space="0" w:color="auto"/>
                        <w:right w:val="none" w:sz="0" w:space="0" w:color="auto"/>
                      </w:divBdr>
                    </w:div>
                  </w:divsChild>
                </w:div>
                <w:div w:id="1199663525">
                  <w:marLeft w:val="0"/>
                  <w:marRight w:val="0"/>
                  <w:marTop w:val="0"/>
                  <w:marBottom w:val="0"/>
                  <w:divBdr>
                    <w:top w:val="none" w:sz="0" w:space="0" w:color="auto"/>
                    <w:left w:val="none" w:sz="0" w:space="0" w:color="auto"/>
                    <w:bottom w:val="none" w:sz="0" w:space="0" w:color="auto"/>
                    <w:right w:val="none" w:sz="0" w:space="0" w:color="auto"/>
                  </w:divBdr>
                  <w:divsChild>
                    <w:div w:id="679429483">
                      <w:marLeft w:val="0"/>
                      <w:marRight w:val="0"/>
                      <w:marTop w:val="0"/>
                      <w:marBottom w:val="0"/>
                      <w:divBdr>
                        <w:top w:val="none" w:sz="0" w:space="0" w:color="auto"/>
                        <w:left w:val="none" w:sz="0" w:space="0" w:color="auto"/>
                        <w:bottom w:val="none" w:sz="0" w:space="0" w:color="auto"/>
                        <w:right w:val="none" w:sz="0" w:space="0" w:color="auto"/>
                      </w:divBdr>
                    </w:div>
                  </w:divsChild>
                </w:div>
                <w:div w:id="2006665620">
                  <w:marLeft w:val="0"/>
                  <w:marRight w:val="0"/>
                  <w:marTop w:val="0"/>
                  <w:marBottom w:val="0"/>
                  <w:divBdr>
                    <w:top w:val="none" w:sz="0" w:space="0" w:color="auto"/>
                    <w:left w:val="none" w:sz="0" w:space="0" w:color="auto"/>
                    <w:bottom w:val="none" w:sz="0" w:space="0" w:color="auto"/>
                    <w:right w:val="none" w:sz="0" w:space="0" w:color="auto"/>
                  </w:divBdr>
                  <w:divsChild>
                    <w:div w:id="2095321392">
                      <w:marLeft w:val="0"/>
                      <w:marRight w:val="0"/>
                      <w:marTop w:val="0"/>
                      <w:marBottom w:val="0"/>
                      <w:divBdr>
                        <w:top w:val="none" w:sz="0" w:space="0" w:color="auto"/>
                        <w:left w:val="none" w:sz="0" w:space="0" w:color="auto"/>
                        <w:bottom w:val="none" w:sz="0" w:space="0" w:color="auto"/>
                        <w:right w:val="none" w:sz="0" w:space="0" w:color="auto"/>
                      </w:divBdr>
                    </w:div>
                  </w:divsChild>
                </w:div>
                <w:div w:id="1223323162">
                  <w:marLeft w:val="0"/>
                  <w:marRight w:val="0"/>
                  <w:marTop w:val="0"/>
                  <w:marBottom w:val="0"/>
                  <w:divBdr>
                    <w:top w:val="none" w:sz="0" w:space="0" w:color="auto"/>
                    <w:left w:val="none" w:sz="0" w:space="0" w:color="auto"/>
                    <w:bottom w:val="none" w:sz="0" w:space="0" w:color="auto"/>
                    <w:right w:val="none" w:sz="0" w:space="0" w:color="auto"/>
                  </w:divBdr>
                  <w:divsChild>
                    <w:div w:id="1606813051">
                      <w:marLeft w:val="0"/>
                      <w:marRight w:val="0"/>
                      <w:marTop w:val="0"/>
                      <w:marBottom w:val="0"/>
                      <w:divBdr>
                        <w:top w:val="none" w:sz="0" w:space="0" w:color="auto"/>
                        <w:left w:val="none" w:sz="0" w:space="0" w:color="auto"/>
                        <w:bottom w:val="none" w:sz="0" w:space="0" w:color="auto"/>
                        <w:right w:val="none" w:sz="0" w:space="0" w:color="auto"/>
                      </w:divBdr>
                    </w:div>
                  </w:divsChild>
                </w:div>
                <w:div w:id="1622615506">
                  <w:marLeft w:val="0"/>
                  <w:marRight w:val="0"/>
                  <w:marTop w:val="0"/>
                  <w:marBottom w:val="0"/>
                  <w:divBdr>
                    <w:top w:val="none" w:sz="0" w:space="0" w:color="auto"/>
                    <w:left w:val="none" w:sz="0" w:space="0" w:color="auto"/>
                    <w:bottom w:val="none" w:sz="0" w:space="0" w:color="auto"/>
                    <w:right w:val="none" w:sz="0" w:space="0" w:color="auto"/>
                  </w:divBdr>
                  <w:divsChild>
                    <w:div w:id="2104955244">
                      <w:marLeft w:val="0"/>
                      <w:marRight w:val="0"/>
                      <w:marTop w:val="0"/>
                      <w:marBottom w:val="0"/>
                      <w:divBdr>
                        <w:top w:val="none" w:sz="0" w:space="0" w:color="auto"/>
                        <w:left w:val="none" w:sz="0" w:space="0" w:color="auto"/>
                        <w:bottom w:val="none" w:sz="0" w:space="0" w:color="auto"/>
                        <w:right w:val="none" w:sz="0" w:space="0" w:color="auto"/>
                      </w:divBdr>
                    </w:div>
                  </w:divsChild>
                </w:div>
                <w:div w:id="93719347">
                  <w:marLeft w:val="0"/>
                  <w:marRight w:val="0"/>
                  <w:marTop w:val="0"/>
                  <w:marBottom w:val="0"/>
                  <w:divBdr>
                    <w:top w:val="none" w:sz="0" w:space="0" w:color="auto"/>
                    <w:left w:val="none" w:sz="0" w:space="0" w:color="auto"/>
                    <w:bottom w:val="none" w:sz="0" w:space="0" w:color="auto"/>
                    <w:right w:val="none" w:sz="0" w:space="0" w:color="auto"/>
                  </w:divBdr>
                  <w:divsChild>
                    <w:div w:id="144442201">
                      <w:marLeft w:val="0"/>
                      <w:marRight w:val="0"/>
                      <w:marTop w:val="0"/>
                      <w:marBottom w:val="0"/>
                      <w:divBdr>
                        <w:top w:val="none" w:sz="0" w:space="0" w:color="auto"/>
                        <w:left w:val="none" w:sz="0" w:space="0" w:color="auto"/>
                        <w:bottom w:val="none" w:sz="0" w:space="0" w:color="auto"/>
                        <w:right w:val="none" w:sz="0" w:space="0" w:color="auto"/>
                      </w:divBdr>
                    </w:div>
                  </w:divsChild>
                </w:div>
                <w:div w:id="1081827608">
                  <w:marLeft w:val="0"/>
                  <w:marRight w:val="0"/>
                  <w:marTop w:val="0"/>
                  <w:marBottom w:val="0"/>
                  <w:divBdr>
                    <w:top w:val="none" w:sz="0" w:space="0" w:color="auto"/>
                    <w:left w:val="none" w:sz="0" w:space="0" w:color="auto"/>
                    <w:bottom w:val="none" w:sz="0" w:space="0" w:color="auto"/>
                    <w:right w:val="none" w:sz="0" w:space="0" w:color="auto"/>
                  </w:divBdr>
                  <w:divsChild>
                    <w:div w:id="905917592">
                      <w:marLeft w:val="0"/>
                      <w:marRight w:val="0"/>
                      <w:marTop w:val="0"/>
                      <w:marBottom w:val="0"/>
                      <w:divBdr>
                        <w:top w:val="none" w:sz="0" w:space="0" w:color="auto"/>
                        <w:left w:val="none" w:sz="0" w:space="0" w:color="auto"/>
                        <w:bottom w:val="none" w:sz="0" w:space="0" w:color="auto"/>
                        <w:right w:val="none" w:sz="0" w:space="0" w:color="auto"/>
                      </w:divBdr>
                    </w:div>
                  </w:divsChild>
                </w:div>
                <w:div w:id="264730089">
                  <w:marLeft w:val="0"/>
                  <w:marRight w:val="0"/>
                  <w:marTop w:val="0"/>
                  <w:marBottom w:val="0"/>
                  <w:divBdr>
                    <w:top w:val="none" w:sz="0" w:space="0" w:color="auto"/>
                    <w:left w:val="none" w:sz="0" w:space="0" w:color="auto"/>
                    <w:bottom w:val="none" w:sz="0" w:space="0" w:color="auto"/>
                    <w:right w:val="none" w:sz="0" w:space="0" w:color="auto"/>
                  </w:divBdr>
                  <w:divsChild>
                    <w:div w:id="1883516402">
                      <w:marLeft w:val="0"/>
                      <w:marRight w:val="0"/>
                      <w:marTop w:val="0"/>
                      <w:marBottom w:val="0"/>
                      <w:divBdr>
                        <w:top w:val="none" w:sz="0" w:space="0" w:color="auto"/>
                        <w:left w:val="none" w:sz="0" w:space="0" w:color="auto"/>
                        <w:bottom w:val="none" w:sz="0" w:space="0" w:color="auto"/>
                        <w:right w:val="none" w:sz="0" w:space="0" w:color="auto"/>
                      </w:divBdr>
                    </w:div>
                    <w:div w:id="1105031753">
                      <w:marLeft w:val="0"/>
                      <w:marRight w:val="0"/>
                      <w:marTop w:val="0"/>
                      <w:marBottom w:val="0"/>
                      <w:divBdr>
                        <w:top w:val="none" w:sz="0" w:space="0" w:color="auto"/>
                        <w:left w:val="none" w:sz="0" w:space="0" w:color="auto"/>
                        <w:bottom w:val="none" w:sz="0" w:space="0" w:color="auto"/>
                        <w:right w:val="none" w:sz="0" w:space="0" w:color="auto"/>
                      </w:divBdr>
                    </w:div>
                  </w:divsChild>
                </w:div>
                <w:div w:id="1064140710">
                  <w:marLeft w:val="0"/>
                  <w:marRight w:val="0"/>
                  <w:marTop w:val="0"/>
                  <w:marBottom w:val="0"/>
                  <w:divBdr>
                    <w:top w:val="none" w:sz="0" w:space="0" w:color="auto"/>
                    <w:left w:val="none" w:sz="0" w:space="0" w:color="auto"/>
                    <w:bottom w:val="none" w:sz="0" w:space="0" w:color="auto"/>
                    <w:right w:val="none" w:sz="0" w:space="0" w:color="auto"/>
                  </w:divBdr>
                  <w:divsChild>
                    <w:div w:id="556548443">
                      <w:marLeft w:val="0"/>
                      <w:marRight w:val="0"/>
                      <w:marTop w:val="0"/>
                      <w:marBottom w:val="0"/>
                      <w:divBdr>
                        <w:top w:val="none" w:sz="0" w:space="0" w:color="auto"/>
                        <w:left w:val="none" w:sz="0" w:space="0" w:color="auto"/>
                        <w:bottom w:val="none" w:sz="0" w:space="0" w:color="auto"/>
                        <w:right w:val="none" w:sz="0" w:space="0" w:color="auto"/>
                      </w:divBdr>
                    </w:div>
                    <w:div w:id="1472163923">
                      <w:marLeft w:val="0"/>
                      <w:marRight w:val="0"/>
                      <w:marTop w:val="0"/>
                      <w:marBottom w:val="0"/>
                      <w:divBdr>
                        <w:top w:val="none" w:sz="0" w:space="0" w:color="auto"/>
                        <w:left w:val="none" w:sz="0" w:space="0" w:color="auto"/>
                        <w:bottom w:val="none" w:sz="0" w:space="0" w:color="auto"/>
                        <w:right w:val="none" w:sz="0" w:space="0" w:color="auto"/>
                      </w:divBdr>
                    </w:div>
                  </w:divsChild>
                </w:div>
                <w:div w:id="1303970686">
                  <w:marLeft w:val="0"/>
                  <w:marRight w:val="0"/>
                  <w:marTop w:val="0"/>
                  <w:marBottom w:val="0"/>
                  <w:divBdr>
                    <w:top w:val="none" w:sz="0" w:space="0" w:color="auto"/>
                    <w:left w:val="none" w:sz="0" w:space="0" w:color="auto"/>
                    <w:bottom w:val="none" w:sz="0" w:space="0" w:color="auto"/>
                    <w:right w:val="none" w:sz="0" w:space="0" w:color="auto"/>
                  </w:divBdr>
                  <w:divsChild>
                    <w:div w:id="642663748">
                      <w:marLeft w:val="0"/>
                      <w:marRight w:val="0"/>
                      <w:marTop w:val="0"/>
                      <w:marBottom w:val="0"/>
                      <w:divBdr>
                        <w:top w:val="none" w:sz="0" w:space="0" w:color="auto"/>
                        <w:left w:val="none" w:sz="0" w:space="0" w:color="auto"/>
                        <w:bottom w:val="none" w:sz="0" w:space="0" w:color="auto"/>
                        <w:right w:val="none" w:sz="0" w:space="0" w:color="auto"/>
                      </w:divBdr>
                    </w:div>
                    <w:div w:id="1790271116">
                      <w:marLeft w:val="0"/>
                      <w:marRight w:val="0"/>
                      <w:marTop w:val="0"/>
                      <w:marBottom w:val="0"/>
                      <w:divBdr>
                        <w:top w:val="none" w:sz="0" w:space="0" w:color="auto"/>
                        <w:left w:val="none" w:sz="0" w:space="0" w:color="auto"/>
                        <w:bottom w:val="none" w:sz="0" w:space="0" w:color="auto"/>
                        <w:right w:val="none" w:sz="0" w:space="0" w:color="auto"/>
                      </w:divBdr>
                    </w:div>
                  </w:divsChild>
                </w:div>
                <w:div w:id="592055593">
                  <w:marLeft w:val="0"/>
                  <w:marRight w:val="0"/>
                  <w:marTop w:val="0"/>
                  <w:marBottom w:val="0"/>
                  <w:divBdr>
                    <w:top w:val="none" w:sz="0" w:space="0" w:color="auto"/>
                    <w:left w:val="none" w:sz="0" w:space="0" w:color="auto"/>
                    <w:bottom w:val="none" w:sz="0" w:space="0" w:color="auto"/>
                    <w:right w:val="none" w:sz="0" w:space="0" w:color="auto"/>
                  </w:divBdr>
                  <w:divsChild>
                    <w:div w:id="338504679">
                      <w:marLeft w:val="0"/>
                      <w:marRight w:val="0"/>
                      <w:marTop w:val="0"/>
                      <w:marBottom w:val="0"/>
                      <w:divBdr>
                        <w:top w:val="none" w:sz="0" w:space="0" w:color="auto"/>
                        <w:left w:val="none" w:sz="0" w:space="0" w:color="auto"/>
                        <w:bottom w:val="none" w:sz="0" w:space="0" w:color="auto"/>
                        <w:right w:val="none" w:sz="0" w:space="0" w:color="auto"/>
                      </w:divBdr>
                    </w:div>
                    <w:div w:id="1312246056">
                      <w:marLeft w:val="0"/>
                      <w:marRight w:val="0"/>
                      <w:marTop w:val="0"/>
                      <w:marBottom w:val="0"/>
                      <w:divBdr>
                        <w:top w:val="none" w:sz="0" w:space="0" w:color="auto"/>
                        <w:left w:val="none" w:sz="0" w:space="0" w:color="auto"/>
                        <w:bottom w:val="none" w:sz="0" w:space="0" w:color="auto"/>
                        <w:right w:val="none" w:sz="0" w:space="0" w:color="auto"/>
                      </w:divBdr>
                    </w:div>
                  </w:divsChild>
                </w:div>
                <w:div w:id="1738239011">
                  <w:marLeft w:val="0"/>
                  <w:marRight w:val="0"/>
                  <w:marTop w:val="0"/>
                  <w:marBottom w:val="0"/>
                  <w:divBdr>
                    <w:top w:val="none" w:sz="0" w:space="0" w:color="auto"/>
                    <w:left w:val="none" w:sz="0" w:space="0" w:color="auto"/>
                    <w:bottom w:val="none" w:sz="0" w:space="0" w:color="auto"/>
                    <w:right w:val="none" w:sz="0" w:space="0" w:color="auto"/>
                  </w:divBdr>
                  <w:divsChild>
                    <w:div w:id="1889805777">
                      <w:marLeft w:val="0"/>
                      <w:marRight w:val="0"/>
                      <w:marTop w:val="0"/>
                      <w:marBottom w:val="0"/>
                      <w:divBdr>
                        <w:top w:val="none" w:sz="0" w:space="0" w:color="auto"/>
                        <w:left w:val="none" w:sz="0" w:space="0" w:color="auto"/>
                        <w:bottom w:val="none" w:sz="0" w:space="0" w:color="auto"/>
                        <w:right w:val="none" w:sz="0" w:space="0" w:color="auto"/>
                      </w:divBdr>
                    </w:div>
                  </w:divsChild>
                </w:div>
                <w:div w:id="8945317">
                  <w:marLeft w:val="0"/>
                  <w:marRight w:val="0"/>
                  <w:marTop w:val="0"/>
                  <w:marBottom w:val="0"/>
                  <w:divBdr>
                    <w:top w:val="none" w:sz="0" w:space="0" w:color="auto"/>
                    <w:left w:val="none" w:sz="0" w:space="0" w:color="auto"/>
                    <w:bottom w:val="none" w:sz="0" w:space="0" w:color="auto"/>
                    <w:right w:val="none" w:sz="0" w:space="0" w:color="auto"/>
                  </w:divBdr>
                  <w:divsChild>
                    <w:div w:id="406850737">
                      <w:marLeft w:val="0"/>
                      <w:marRight w:val="0"/>
                      <w:marTop w:val="0"/>
                      <w:marBottom w:val="0"/>
                      <w:divBdr>
                        <w:top w:val="none" w:sz="0" w:space="0" w:color="auto"/>
                        <w:left w:val="none" w:sz="0" w:space="0" w:color="auto"/>
                        <w:bottom w:val="none" w:sz="0" w:space="0" w:color="auto"/>
                        <w:right w:val="none" w:sz="0" w:space="0" w:color="auto"/>
                      </w:divBdr>
                    </w:div>
                  </w:divsChild>
                </w:div>
                <w:div w:id="81534773">
                  <w:marLeft w:val="0"/>
                  <w:marRight w:val="0"/>
                  <w:marTop w:val="0"/>
                  <w:marBottom w:val="0"/>
                  <w:divBdr>
                    <w:top w:val="none" w:sz="0" w:space="0" w:color="auto"/>
                    <w:left w:val="none" w:sz="0" w:space="0" w:color="auto"/>
                    <w:bottom w:val="none" w:sz="0" w:space="0" w:color="auto"/>
                    <w:right w:val="none" w:sz="0" w:space="0" w:color="auto"/>
                  </w:divBdr>
                  <w:divsChild>
                    <w:div w:id="729042593">
                      <w:marLeft w:val="0"/>
                      <w:marRight w:val="0"/>
                      <w:marTop w:val="0"/>
                      <w:marBottom w:val="0"/>
                      <w:divBdr>
                        <w:top w:val="none" w:sz="0" w:space="0" w:color="auto"/>
                        <w:left w:val="none" w:sz="0" w:space="0" w:color="auto"/>
                        <w:bottom w:val="none" w:sz="0" w:space="0" w:color="auto"/>
                        <w:right w:val="none" w:sz="0" w:space="0" w:color="auto"/>
                      </w:divBdr>
                    </w:div>
                  </w:divsChild>
                </w:div>
                <w:div w:id="2069644087">
                  <w:marLeft w:val="0"/>
                  <w:marRight w:val="0"/>
                  <w:marTop w:val="0"/>
                  <w:marBottom w:val="0"/>
                  <w:divBdr>
                    <w:top w:val="none" w:sz="0" w:space="0" w:color="auto"/>
                    <w:left w:val="none" w:sz="0" w:space="0" w:color="auto"/>
                    <w:bottom w:val="none" w:sz="0" w:space="0" w:color="auto"/>
                    <w:right w:val="none" w:sz="0" w:space="0" w:color="auto"/>
                  </w:divBdr>
                  <w:divsChild>
                    <w:div w:id="1477380090">
                      <w:marLeft w:val="0"/>
                      <w:marRight w:val="0"/>
                      <w:marTop w:val="0"/>
                      <w:marBottom w:val="0"/>
                      <w:divBdr>
                        <w:top w:val="none" w:sz="0" w:space="0" w:color="auto"/>
                        <w:left w:val="none" w:sz="0" w:space="0" w:color="auto"/>
                        <w:bottom w:val="none" w:sz="0" w:space="0" w:color="auto"/>
                        <w:right w:val="none" w:sz="0" w:space="0" w:color="auto"/>
                      </w:divBdr>
                    </w:div>
                  </w:divsChild>
                </w:div>
                <w:div w:id="506215632">
                  <w:marLeft w:val="0"/>
                  <w:marRight w:val="0"/>
                  <w:marTop w:val="0"/>
                  <w:marBottom w:val="0"/>
                  <w:divBdr>
                    <w:top w:val="none" w:sz="0" w:space="0" w:color="auto"/>
                    <w:left w:val="none" w:sz="0" w:space="0" w:color="auto"/>
                    <w:bottom w:val="none" w:sz="0" w:space="0" w:color="auto"/>
                    <w:right w:val="none" w:sz="0" w:space="0" w:color="auto"/>
                  </w:divBdr>
                  <w:divsChild>
                    <w:div w:id="1065638699">
                      <w:marLeft w:val="0"/>
                      <w:marRight w:val="0"/>
                      <w:marTop w:val="0"/>
                      <w:marBottom w:val="0"/>
                      <w:divBdr>
                        <w:top w:val="none" w:sz="0" w:space="0" w:color="auto"/>
                        <w:left w:val="none" w:sz="0" w:space="0" w:color="auto"/>
                        <w:bottom w:val="none" w:sz="0" w:space="0" w:color="auto"/>
                        <w:right w:val="none" w:sz="0" w:space="0" w:color="auto"/>
                      </w:divBdr>
                    </w:div>
                  </w:divsChild>
                </w:div>
                <w:div w:id="1587614800">
                  <w:marLeft w:val="0"/>
                  <w:marRight w:val="0"/>
                  <w:marTop w:val="0"/>
                  <w:marBottom w:val="0"/>
                  <w:divBdr>
                    <w:top w:val="none" w:sz="0" w:space="0" w:color="auto"/>
                    <w:left w:val="none" w:sz="0" w:space="0" w:color="auto"/>
                    <w:bottom w:val="none" w:sz="0" w:space="0" w:color="auto"/>
                    <w:right w:val="none" w:sz="0" w:space="0" w:color="auto"/>
                  </w:divBdr>
                  <w:divsChild>
                    <w:div w:id="547886768">
                      <w:marLeft w:val="0"/>
                      <w:marRight w:val="0"/>
                      <w:marTop w:val="0"/>
                      <w:marBottom w:val="0"/>
                      <w:divBdr>
                        <w:top w:val="none" w:sz="0" w:space="0" w:color="auto"/>
                        <w:left w:val="none" w:sz="0" w:space="0" w:color="auto"/>
                        <w:bottom w:val="none" w:sz="0" w:space="0" w:color="auto"/>
                        <w:right w:val="none" w:sz="0" w:space="0" w:color="auto"/>
                      </w:divBdr>
                    </w:div>
                  </w:divsChild>
                </w:div>
                <w:div w:id="1679961875">
                  <w:marLeft w:val="0"/>
                  <w:marRight w:val="0"/>
                  <w:marTop w:val="0"/>
                  <w:marBottom w:val="0"/>
                  <w:divBdr>
                    <w:top w:val="none" w:sz="0" w:space="0" w:color="auto"/>
                    <w:left w:val="none" w:sz="0" w:space="0" w:color="auto"/>
                    <w:bottom w:val="none" w:sz="0" w:space="0" w:color="auto"/>
                    <w:right w:val="none" w:sz="0" w:space="0" w:color="auto"/>
                  </w:divBdr>
                  <w:divsChild>
                    <w:div w:id="1445541938">
                      <w:marLeft w:val="0"/>
                      <w:marRight w:val="0"/>
                      <w:marTop w:val="0"/>
                      <w:marBottom w:val="0"/>
                      <w:divBdr>
                        <w:top w:val="none" w:sz="0" w:space="0" w:color="auto"/>
                        <w:left w:val="none" w:sz="0" w:space="0" w:color="auto"/>
                        <w:bottom w:val="none" w:sz="0" w:space="0" w:color="auto"/>
                        <w:right w:val="none" w:sz="0" w:space="0" w:color="auto"/>
                      </w:divBdr>
                    </w:div>
                  </w:divsChild>
                </w:div>
                <w:div w:id="1011184185">
                  <w:marLeft w:val="0"/>
                  <w:marRight w:val="0"/>
                  <w:marTop w:val="0"/>
                  <w:marBottom w:val="0"/>
                  <w:divBdr>
                    <w:top w:val="none" w:sz="0" w:space="0" w:color="auto"/>
                    <w:left w:val="none" w:sz="0" w:space="0" w:color="auto"/>
                    <w:bottom w:val="none" w:sz="0" w:space="0" w:color="auto"/>
                    <w:right w:val="none" w:sz="0" w:space="0" w:color="auto"/>
                  </w:divBdr>
                  <w:divsChild>
                    <w:div w:id="236522315">
                      <w:marLeft w:val="0"/>
                      <w:marRight w:val="0"/>
                      <w:marTop w:val="0"/>
                      <w:marBottom w:val="0"/>
                      <w:divBdr>
                        <w:top w:val="none" w:sz="0" w:space="0" w:color="auto"/>
                        <w:left w:val="none" w:sz="0" w:space="0" w:color="auto"/>
                        <w:bottom w:val="none" w:sz="0" w:space="0" w:color="auto"/>
                        <w:right w:val="none" w:sz="0" w:space="0" w:color="auto"/>
                      </w:divBdr>
                    </w:div>
                  </w:divsChild>
                </w:div>
                <w:div w:id="1225800919">
                  <w:marLeft w:val="0"/>
                  <w:marRight w:val="0"/>
                  <w:marTop w:val="0"/>
                  <w:marBottom w:val="0"/>
                  <w:divBdr>
                    <w:top w:val="none" w:sz="0" w:space="0" w:color="auto"/>
                    <w:left w:val="none" w:sz="0" w:space="0" w:color="auto"/>
                    <w:bottom w:val="none" w:sz="0" w:space="0" w:color="auto"/>
                    <w:right w:val="none" w:sz="0" w:space="0" w:color="auto"/>
                  </w:divBdr>
                  <w:divsChild>
                    <w:div w:id="219443780">
                      <w:marLeft w:val="0"/>
                      <w:marRight w:val="0"/>
                      <w:marTop w:val="0"/>
                      <w:marBottom w:val="0"/>
                      <w:divBdr>
                        <w:top w:val="none" w:sz="0" w:space="0" w:color="auto"/>
                        <w:left w:val="none" w:sz="0" w:space="0" w:color="auto"/>
                        <w:bottom w:val="none" w:sz="0" w:space="0" w:color="auto"/>
                        <w:right w:val="none" w:sz="0" w:space="0" w:color="auto"/>
                      </w:divBdr>
                    </w:div>
                  </w:divsChild>
                </w:div>
                <w:div w:id="1041050365">
                  <w:marLeft w:val="0"/>
                  <w:marRight w:val="0"/>
                  <w:marTop w:val="0"/>
                  <w:marBottom w:val="0"/>
                  <w:divBdr>
                    <w:top w:val="none" w:sz="0" w:space="0" w:color="auto"/>
                    <w:left w:val="none" w:sz="0" w:space="0" w:color="auto"/>
                    <w:bottom w:val="none" w:sz="0" w:space="0" w:color="auto"/>
                    <w:right w:val="none" w:sz="0" w:space="0" w:color="auto"/>
                  </w:divBdr>
                  <w:divsChild>
                    <w:div w:id="470945885">
                      <w:marLeft w:val="0"/>
                      <w:marRight w:val="0"/>
                      <w:marTop w:val="0"/>
                      <w:marBottom w:val="0"/>
                      <w:divBdr>
                        <w:top w:val="none" w:sz="0" w:space="0" w:color="auto"/>
                        <w:left w:val="none" w:sz="0" w:space="0" w:color="auto"/>
                        <w:bottom w:val="none" w:sz="0" w:space="0" w:color="auto"/>
                        <w:right w:val="none" w:sz="0" w:space="0" w:color="auto"/>
                      </w:divBdr>
                    </w:div>
                  </w:divsChild>
                </w:div>
                <w:div w:id="1289242161">
                  <w:marLeft w:val="0"/>
                  <w:marRight w:val="0"/>
                  <w:marTop w:val="0"/>
                  <w:marBottom w:val="0"/>
                  <w:divBdr>
                    <w:top w:val="none" w:sz="0" w:space="0" w:color="auto"/>
                    <w:left w:val="none" w:sz="0" w:space="0" w:color="auto"/>
                    <w:bottom w:val="none" w:sz="0" w:space="0" w:color="auto"/>
                    <w:right w:val="none" w:sz="0" w:space="0" w:color="auto"/>
                  </w:divBdr>
                  <w:divsChild>
                    <w:div w:id="1385375231">
                      <w:marLeft w:val="0"/>
                      <w:marRight w:val="0"/>
                      <w:marTop w:val="0"/>
                      <w:marBottom w:val="0"/>
                      <w:divBdr>
                        <w:top w:val="none" w:sz="0" w:space="0" w:color="auto"/>
                        <w:left w:val="none" w:sz="0" w:space="0" w:color="auto"/>
                        <w:bottom w:val="none" w:sz="0" w:space="0" w:color="auto"/>
                        <w:right w:val="none" w:sz="0" w:space="0" w:color="auto"/>
                      </w:divBdr>
                    </w:div>
                  </w:divsChild>
                </w:div>
                <w:div w:id="309133728">
                  <w:marLeft w:val="0"/>
                  <w:marRight w:val="0"/>
                  <w:marTop w:val="0"/>
                  <w:marBottom w:val="0"/>
                  <w:divBdr>
                    <w:top w:val="none" w:sz="0" w:space="0" w:color="auto"/>
                    <w:left w:val="none" w:sz="0" w:space="0" w:color="auto"/>
                    <w:bottom w:val="none" w:sz="0" w:space="0" w:color="auto"/>
                    <w:right w:val="none" w:sz="0" w:space="0" w:color="auto"/>
                  </w:divBdr>
                  <w:divsChild>
                    <w:div w:id="1760171163">
                      <w:marLeft w:val="0"/>
                      <w:marRight w:val="0"/>
                      <w:marTop w:val="0"/>
                      <w:marBottom w:val="0"/>
                      <w:divBdr>
                        <w:top w:val="none" w:sz="0" w:space="0" w:color="auto"/>
                        <w:left w:val="none" w:sz="0" w:space="0" w:color="auto"/>
                        <w:bottom w:val="none" w:sz="0" w:space="0" w:color="auto"/>
                        <w:right w:val="none" w:sz="0" w:space="0" w:color="auto"/>
                      </w:divBdr>
                    </w:div>
                  </w:divsChild>
                </w:div>
                <w:div w:id="1194613267">
                  <w:marLeft w:val="0"/>
                  <w:marRight w:val="0"/>
                  <w:marTop w:val="0"/>
                  <w:marBottom w:val="0"/>
                  <w:divBdr>
                    <w:top w:val="none" w:sz="0" w:space="0" w:color="auto"/>
                    <w:left w:val="none" w:sz="0" w:space="0" w:color="auto"/>
                    <w:bottom w:val="none" w:sz="0" w:space="0" w:color="auto"/>
                    <w:right w:val="none" w:sz="0" w:space="0" w:color="auto"/>
                  </w:divBdr>
                  <w:divsChild>
                    <w:div w:id="1796870527">
                      <w:marLeft w:val="0"/>
                      <w:marRight w:val="0"/>
                      <w:marTop w:val="0"/>
                      <w:marBottom w:val="0"/>
                      <w:divBdr>
                        <w:top w:val="none" w:sz="0" w:space="0" w:color="auto"/>
                        <w:left w:val="none" w:sz="0" w:space="0" w:color="auto"/>
                        <w:bottom w:val="none" w:sz="0" w:space="0" w:color="auto"/>
                        <w:right w:val="none" w:sz="0" w:space="0" w:color="auto"/>
                      </w:divBdr>
                    </w:div>
                  </w:divsChild>
                </w:div>
                <w:div w:id="822501173">
                  <w:marLeft w:val="0"/>
                  <w:marRight w:val="0"/>
                  <w:marTop w:val="0"/>
                  <w:marBottom w:val="0"/>
                  <w:divBdr>
                    <w:top w:val="none" w:sz="0" w:space="0" w:color="auto"/>
                    <w:left w:val="none" w:sz="0" w:space="0" w:color="auto"/>
                    <w:bottom w:val="none" w:sz="0" w:space="0" w:color="auto"/>
                    <w:right w:val="none" w:sz="0" w:space="0" w:color="auto"/>
                  </w:divBdr>
                  <w:divsChild>
                    <w:div w:id="991636267">
                      <w:marLeft w:val="0"/>
                      <w:marRight w:val="0"/>
                      <w:marTop w:val="0"/>
                      <w:marBottom w:val="0"/>
                      <w:divBdr>
                        <w:top w:val="none" w:sz="0" w:space="0" w:color="auto"/>
                        <w:left w:val="none" w:sz="0" w:space="0" w:color="auto"/>
                        <w:bottom w:val="none" w:sz="0" w:space="0" w:color="auto"/>
                        <w:right w:val="none" w:sz="0" w:space="0" w:color="auto"/>
                      </w:divBdr>
                    </w:div>
                  </w:divsChild>
                </w:div>
                <w:div w:id="653946888">
                  <w:marLeft w:val="0"/>
                  <w:marRight w:val="0"/>
                  <w:marTop w:val="0"/>
                  <w:marBottom w:val="0"/>
                  <w:divBdr>
                    <w:top w:val="none" w:sz="0" w:space="0" w:color="auto"/>
                    <w:left w:val="none" w:sz="0" w:space="0" w:color="auto"/>
                    <w:bottom w:val="none" w:sz="0" w:space="0" w:color="auto"/>
                    <w:right w:val="none" w:sz="0" w:space="0" w:color="auto"/>
                  </w:divBdr>
                  <w:divsChild>
                    <w:div w:id="730008895">
                      <w:marLeft w:val="0"/>
                      <w:marRight w:val="0"/>
                      <w:marTop w:val="0"/>
                      <w:marBottom w:val="0"/>
                      <w:divBdr>
                        <w:top w:val="none" w:sz="0" w:space="0" w:color="auto"/>
                        <w:left w:val="none" w:sz="0" w:space="0" w:color="auto"/>
                        <w:bottom w:val="none" w:sz="0" w:space="0" w:color="auto"/>
                        <w:right w:val="none" w:sz="0" w:space="0" w:color="auto"/>
                      </w:divBdr>
                    </w:div>
                  </w:divsChild>
                </w:div>
                <w:div w:id="567153113">
                  <w:marLeft w:val="0"/>
                  <w:marRight w:val="0"/>
                  <w:marTop w:val="0"/>
                  <w:marBottom w:val="0"/>
                  <w:divBdr>
                    <w:top w:val="none" w:sz="0" w:space="0" w:color="auto"/>
                    <w:left w:val="none" w:sz="0" w:space="0" w:color="auto"/>
                    <w:bottom w:val="none" w:sz="0" w:space="0" w:color="auto"/>
                    <w:right w:val="none" w:sz="0" w:space="0" w:color="auto"/>
                  </w:divBdr>
                  <w:divsChild>
                    <w:div w:id="139421284">
                      <w:marLeft w:val="0"/>
                      <w:marRight w:val="0"/>
                      <w:marTop w:val="0"/>
                      <w:marBottom w:val="0"/>
                      <w:divBdr>
                        <w:top w:val="none" w:sz="0" w:space="0" w:color="auto"/>
                        <w:left w:val="none" w:sz="0" w:space="0" w:color="auto"/>
                        <w:bottom w:val="none" w:sz="0" w:space="0" w:color="auto"/>
                        <w:right w:val="none" w:sz="0" w:space="0" w:color="auto"/>
                      </w:divBdr>
                    </w:div>
                  </w:divsChild>
                </w:div>
                <w:div w:id="590771687">
                  <w:marLeft w:val="0"/>
                  <w:marRight w:val="0"/>
                  <w:marTop w:val="0"/>
                  <w:marBottom w:val="0"/>
                  <w:divBdr>
                    <w:top w:val="none" w:sz="0" w:space="0" w:color="auto"/>
                    <w:left w:val="none" w:sz="0" w:space="0" w:color="auto"/>
                    <w:bottom w:val="none" w:sz="0" w:space="0" w:color="auto"/>
                    <w:right w:val="none" w:sz="0" w:space="0" w:color="auto"/>
                  </w:divBdr>
                  <w:divsChild>
                    <w:div w:id="1007093952">
                      <w:marLeft w:val="0"/>
                      <w:marRight w:val="0"/>
                      <w:marTop w:val="0"/>
                      <w:marBottom w:val="0"/>
                      <w:divBdr>
                        <w:top w:val="none" w:sz="0" w:space="0" w:color="auto"/>
                        <w:left w:val="none" w:sz="0" w:space="0" w:color="auto"/>
                        <w:bottom w:val="none" w:sz="0" w:space="0" w:color="auto"/>
                        <w:right w:val="none" w:sz="0" w:space="0" w:color="auto"/>
                      </w:divBdr>
                    </w:div>
                    <w:div w:id="1192887057">
                      <w:marLeft w:val="0"/>
                      <w:marRight w:val="0"/>
                      <w:marTop w:val="0"/>
                      <w:marBottom w:val="0"/>
                      <w:divBdr>
                        <w:top w:val="none" w:sz="0" w:space="0" w:color="auto"/>
                        <w:left w:val="none" w:sz="0" w:space="0" w:color="auto"/>
                        <w:bottom w:val="none" w:sz="0" w:space="0" w:color="auto"/>
                        <w:right w:val="none" w:sz="0" w:space="0" w:color="auto"/>
                      </w:divBdr>
                    </w:div>
                  </w:divsChild>
                </w:div>
                <w:div w:id="1144158646">
                  <w:marLeft w:val="0"/>
                  <w:marRight w:val="0"/>
                  <w:marTop w:val="0"/>
                  <w:marBottom w:val="0"/>
                  <w:divBdr>
                    <w:top w:val="none" w:sz="0" w:space="0" w:color="auto"/>
                    <w:left w:val="none" w:sz="0" w:space="0" w:color="auto"/>
                    <w:bottom w:val="none" w:sz="0" w:space="0" w:color="auto"/>
                    <w:right w:val="none" w:sz="0" w:space="0" w:color="auto"/>
                  </w:divBdr>
                  <w:divsChild>
                    <w:div w:id="1082603092">
                      <w:marLeft w:val="0"/>
                      <w:marRight w:val="0"/>
                      <w:marTop w:val="0"/>
                      <w:marBottom w:val="0"/>
                      <w:divBdr>
                        <w:top w:val="none" w:sz="0" w:space="0" w:color="auto"/>
                        <w:left w:val="none" w:sz="0" w:space="0" w:color="auto"/>
                        <w:bottom w:val="none" w:sz="0" w:space="0" w:color="auto"/>
                        <w:right w:val="none" w:sz="0" w:space="0" w:color="auto"/>
                      </w:divBdr>
                    </w:div>
                    <w:div w:id="1152602026">
                      <w:marLeft w:val="0"/>
                      <w:marRight w:val="0"/>
                      <w:marTop w:val="0"/>
                      <w:marBottom w:val="0"/>
                      <w:divBdr>
                        <w:top w:val="none" w:sz="0" w:space="0" w:color="auto"/>
                        <w:left w:val="none" w:sz="0" w:space="0" w:color="auto"/>
                        <w:bottom w:val="none" w:sz="0" w:space="0" w:color="auto"/>
                        <w:right w:val="none" w:sz="0" w:space="0" w:color="auto"/>
                      </w:divBdr>
                    </w:div>
                  </w:divsChild>
                </w:div>
                <w:div w:id="1606617031">
                  <w:marLeft w:val="0"/>
                  <w:marRight w:val="0"/>
                  <w:marTop w:val="0"/>
                  <w:marBottom w:val="0"/>
                  <w:divBdr>
                    <w:top w:val="none" w:sz="0" w:space="0" w:color="auto"/>
                    <w:left w:val="none" w:sz="0" w:space="0" w:color="auto"/>
                    <w:bottom w:val="none" w:sz="0" w:space="0" w:color="auto"/>
                    <w:right w:val="none" w:sz="0" w:space="0" w:color="auto"/>
                  </w:divBdr>
                  <w:divsChild>
                    <w:div w:id="1787697584">
                      <w:marLeft w:val="0"/>
                      <w:marRight w:val="0"/>
                      <w:marTop w:val="0"/>
                      <w:marBottom w:val="0"/>
                      <w:divBdr>
                        <w:top w:val="none" w:sz="0" w:space="0" w:color="auto"/>
                        <w:left w:val="none" w:sz="0" w:space="0" w:color="auto"/>
                        <w:bottom w:val="none" w:sz="0" w:space="0" w:color="auto"/>
                        <w:right w:val="none" w:sz="0" w:space="0" w:color="auto"/>
                      </w:divBdr>
                    </w:div>
                    <w:div w:id="2018002818">
                      <w:marLeft w:val="0"/>
                      <w:marRight w:val="0"/>
                      <w:marTop w:val="0"/>
                      <w:marBottom w:val="0"/>
                      <w:divBdr>
                        <w:top w:val="none" w:sz="0" w:space="0" w:color="auto"/>
                        <w:left w:val="none" w:sz="0" w:space="0" w:color="auto"/>
                        <w:bottom w:val="none" w:sz="0" w:space="0" w:color="auto"/>
                        <w:right w:val="none" w:sz="0" w:space="0" w:color="auto"/>
                      </w:divBdr>
                    </w:div>
                  </w:divsChild>
                </w:div>
                <w:div w:id="2098361379">
                  <w:marLeft w:val="0"/>
                  <w:marRight w:val="0"/>
                  <w:marTop w:val="0"/>
                  <w:marBottom w:val="0"/>
                  <w:divBdr>
                    <w:top w:val="none" w:sz="0" w:space="0" w:color="auto"/>
                    <w:left w:val="none" w:sz="0" w:space="0" w:color="auto"/>
                    <w:bottom w:val="none" w:sz="0" w:space="0" w:color="auto"/>
                    <w:right w:val="none" w:sz="0" w:space="0" w:color="auto"/>
                  </w:divBdr>
                  <w:divsChild>
                    <w:div w:id="1600478879">
                      <w:marLeft w:val="0"/>
                      <w:marRight w:val="0"/>
                      <w:marTop w:val="0"/>
                      <w:marBottom w:val="0"/>
                      <w:divBdr>
                        <w:top w:val="none" w:sz="0" w:space="0" w:color="auto"/>
                        <w:left w:val="none" w:sz="0" w:space="0" w:color="auto"/>
                        <w:bottom w:val="none" w:sz="0" w:space="0" w:color="auto"/>
                        <w:right w:val="none" w:sz="0" w:space="0" w:color="auto"/>
                      </w:divBdr>
                    </w:div>
                    <w:div w:id="478306094">
                      <w:marLeft w:val="0"/>
                      <w:marRight w:val="0"/>
                      <w:marTop w:val="0"/>
                      <w:marBottom w:val="0"/>
                      <w:divBdr>
                        <w:top w:val="none" w:sz="0" w:space="0" w:color="auto"/>
                        <w:left w:val="none" w:sz="0" w:space="0" w:color="auto"/>
                        <w:bottom w:val="none" w:sz="0" w:space="0" w:color="auto"/>
                        <w:right w:val="none" w:sz="0" w:space="0" w:color="auto"/>
                      </w:divBdr>
                    </w:div>
                  </w:divsChild>
                </w:div>
                <w:div w:id="1294599708">
                  <w:marLeft w:val="0"/>
                  <w:marRight w:val="0"/>
                  <w:marTop w:val="0"/>
                  <w:marBottom w:val="0"/>
                  <w:divBdr>
                    <w:top w:val="none" w:sz="0" w:space="0" w:color="auto"/>
                    <w:left w:val="none" w:sz="0" w:space="0" w:color="auto"/>
                    <w:bottom w:val="none" w:sz="0" w:space="0" w:color="auto"/>
                    <w:right w:val="none" w:sz="0" w:space="0" w:color="auto"/>
                  </w:divBdr>
                  <w:divsChild>
                    <w:div w:id="39061600">
                      <w:marLeft w:val="0"/>
                      <w:marRight w:val="0"/>
                      <w:marTop w:val="0"/>
                      <w:marBottom w:val="0"/>
                      <w:divBdr>
                        <w:top w:val="none" w:sz="0" w:space="0" w:color="auto"/>
                        <w:left w:val="none" w:sz="0" w:space="0" w:color="auto"/>
                        <w:bottom w:val="none" w:sz="0" w:space="0" w:color="auto"/>
                        <w:right w:val="none" w:sz="0" w:space="0" w:color="auto"/>
                      </w:divBdr>
                    </w:div>
                  </w:divsChild>
                </w:div>
                <w:div w:id="1735546742">
                  <w:marLeft w:val="0"/>
                  <w:marRight w:val="0"/>
                  <w:marTop w:val="0"/>
                  <w:marBottom w:val="0"/>
                  <w:divBdr>
                    <w:top w:val="none" w:sz="0" w:space="0" w:color="auto"/>
                    <w:left w:val="none" w:sz="0" w:space="0" w:color="auto"/>
                    <w:bottom w:val="none" w:sz="0" w:space="0" w:color="auto"/>
                    <w:right w:val="none" w:sz="0" w:space="0" w:color="auto"/>
                  </w:divBdr>
                  <w:divsChild>
                    <w:div w:id="1530799294">
                      <w:marLeft w:val="0"/>
                      <w:marRight w:val="0"/>
                      <w:marTop w:val="0"/>
                      <w:marBottom w:val="0"/>
                      <w:divBdr>
                        <w:top w:val="none" w:sz="0" w:space="0" w:color="auto"/>
                        <w:left w:val="none" w:sz="0" w:space="0" w:color="auto"/>
                        <w:bottom w:val="none" w:sz="0" w:space="0" w:color="auto"/>
                        <w:right w:val="none" w:sz="0" w:space="0" w:color="auto"/>
                      </w:divBdr>
                    </w:div>
                    <w:div w:id="459542285">
                      <w:marLeft w:val="0"/>
                      <w:marRight w:val="0"/>
                      <w:marTop w:val="0"/>
                      <w:marBottom w:val="0"/>
                      <w:divBdr>
                        <w:top w:val="none" w:sz="0" w:space="0" w:color="auto"/>
                        <w:left w:val="none" w:sz="0" w:space="0" w:color="auto"/>
                        <w:bottom w:val="none" w:sz="0" w:space="0" w:color="auto"/>
                        <w:right w:val="none" w:sz="0" w:space="0" w:color="auto"/>
                      </w:divBdr>
                    </w:div>
                  </w:divsChild>
                </w:div>
                <w:div w:id="1234655439">
                  <w:marLeft w:val="0"/>
                  <w:marRight w:val="0"/>
                  <w:marTop w:val="0"/>
                  <w:marBottom w:val="0"/>
                  <w:divBdr>
                    <w:top w:val="none" w:sz="0" w:space="0" w:color="auto"/>
                    <w:left w:val="none" w:sz="0" w:space="0" w:color="auto"/>
                    <w:bottom w:val="none" w:sz="0" w:space="0" w:color="auto"/>
                    <w:right w:val="none" w:sz="0" w:space="0" w:color="auto"/>
                  </w:divBdr>
                  <w:divsChild>
                    <w:div w:id="1865050088">
                      <w:marLeft w:val="0"/>
                      <w:marRight w:val="0"/>
                      <w:marTop w:val="0"/>
                      <w:marBottom w:val="0"/>
                      <w:divBdr>
                        <w:top w:val="none" w:sz="0" w:space="0" w:color="auto"/>
                        <w:left w:val="none" w:sz="0" w:space="0" w:color="auto"/>
                        <w:bottom w:val="none" w:sz="0" w:space="0" w:color="auto"/>
                        <w:right w:val="none" w:sz="0" w:space="0" w:color="auto"/>
                      </w:divBdr>
                    </w:div>
                  </w:divsChild>
                </w:div>
                <w:div w:id="1417557189">
                  <w:marLeft w:val="0"/>
                  <w:marRight w:val="0"/>
                  <w:marTop w:val="0"/>
                  <w:marBottom w:val="0"/>
                  <w:divBdr>
                    <w:top w:val="none" w:sz="0" w:space="0" w:color="auto"/>
                    <w:left w:val="none" w:sz="0" w:space="0" w:color="auto"/>
                    <w:bottom w:val="none" w:sz="0" w:space="0" w:color="auto"/>
                    <w:right w:val="none" w:sz="0" w:space="0" w:color="auto"/>
                  </w:divBdr>
                  <w:divsChild>
                    <w:div w:id="391774871">
                      <w:marLeft w:val="0"/>
                      <w:marRight w:val="0"/>
                      <w:marTop w:val="0"/>
                      <w:marBottom w:val="0"/>
                      <w:divBdr>
                        <w:top w:val="none" w:sz="0" w:space="0" w:color="auto"/>
                        <w:left w:val="none" w:sz="0" w:space="0" w:color="auto"/>
                        <w:bottom w:val="none" w:sz="0" w:space="0" w:color="auto"/>
                        <w:right w:val="none" w:sz="0" w:space="0" w:color="auto"/>
                      </w:divBdr>
                    </w:div>
                  </w:divsChild>
                </w:div>
                <w:div w:id="2008824963">
                  <w:marLeft w:val="0"/>
                  <w:marRight w:val="0"/>
                  <w:marTop w:val="0"/>
                  <w:marBottom w:val="0"/>
                  <w:divBdr>
                    <w:top w:val="none" w:sz="0" w:space="0" w:color="auto"/>
                    <w:left w:val="none" w:sz="0" w:space="0" w:color="auto"/>
                    <w:bottom w:val="none" w:sz="0" w:space="0" w:color="auto"/>
                    <w:right w:val="none" w:sz="0" w:space="0" w:color="auto"/>
                  </w:divBdr>
                  <w:divsChild>
                    <w:div w:id="1864392800">
                      <w:marLeft w:val="0"/>
                      <w:marRight w:val="0"/>
                      <w:marTop w:val="0"/>
                      <w:marBottom w:val="0"/>
                      <w:divBdr>
                        <w:top w:val="none" w:sz="0" w:space="0" w:color="auto"/>
                        <w:left w:val="none" w:sz="0" w:space="0" w:color="auto"/>
                        <w:bottom w:val="none" w:sz="0" w:space="0" w:color="auto"/>
                        <w:right w:val="none" w:sz="0" w:space="0" w:color="auto"/>
                      </w:divBdr>
                    </w:div>
                  </w:divsChild>
                </w:div>
                <w:div w:id="1250041322">
                  <w:marLeft w:val="0"/>
                  <w:marRight w:val="0"/>
                  <w:marTop w:val="0"/>
                  <w:marBottom w:val="0"/>
                  <w:divBdr>
                    <w:top w:val="none" w:sz="0" w:space="0" w:color="auto"/>
                    <w:left w:val="none" w:sz="0" w:space="0" w:color="auto"/>
                    <w:bottom w:val="none" w:sz="0" w:space="0" w:color="auto"/>
                    <w:right w:val="none" w:sz="0" w:space="0" w:color="auto"/>
                  </w:divBdr>
                  <w:divsChild>
                    <w:div w:id="366951690">
                      <w:marLeft w:val="0"/>
                      <w:marRight w:val="0"/>
                      <w:marTop w:val="0"/>
                      <w:marBottom w:val="0"/>
                      <w:divBdr>
                        <w:top w:val="none" w:sz="0" w:space="0" w:color="auto"/>
                        <w:left w:val="none" w:sz="0" w:space="0" w:color="auto"/>
                        <w:bottom w:val="none" w:sz="0" w:space="0" w:color="auto"/>
                        <w:right w:val="none" w:sz="0" w:space="0" w:color="auto"/>
                      </w:divBdr>
                    </w:div>
                  </w:divsChild>
                </w:div>
                <w:div w:id="731999082">
                  <w:marLeft w:val="0"/>
                  <w:marRight w:val="0"/>
                  <w:marTop w:val="0"/>
                  <w:marBottom w:val="0"/>
                  <w:divBdr>
                    <w:top w:val="none" w:sz="0" w:space="0" w:color="auto"/>
                    <w:left w:val="none" w:sz="0" w:space="0" w:color="auto"/>
                    <w:bottom w:val="none" w:sz="0" w:space="0" w:color="auto"/>
                    <w:right w:val="none" w:sz="0" w:space="0" w:color="auto"/>
                  </w:divBdr>
                  <w:divsChild>
                    <w:div w:id="797335640">
                      <w:marLeft w:val="0"/>
                      <w:marRight w:val="0"/>
                      <w:marTop w:val="0"/>
                      <w:marBottom w:val="0"/>
                      <w:divBdr>
                        <w:top w:val="none" w:sz="0" w:space="0" w:color="auto"/>
                        <w:left w:val="none" w:sz="0" w:space="0" w:color="auto"/>
                        <w:bottom w:val="none" w:sz="0" w:space="0" w:color="auto"/>
                        <w:right w:val="none" w:sz="0" w:space="0" w:color="auto"/>
                      </w:divBdr>
                    </w:div>
                  </w:divsChild>
                </w:div>
                <w:div w:id="599487816">
                  <w:marLeft w:val="0"/>
                  <w:marRight w:val="0"/>
                  <w:marTop w:val="0"/>
                  <w:marBottom w:val="0"/>
                  <w:divBdr>
                    <w:top w:val="none" w:sz="0" w:space="0" w:color="auto"/>
                    <w:left w:val="none" w:sz="0" w:space="0" w:color="auto"/>
                    <w:bottom w:val="none" w:sz="0" w:space="0" w:color="auto"/>
                    <w:right w:val="none" w:sz="0" w:space="0" w:color="auto"/>
                  </w:divBdr>
                  <w:divsChild>
                    <w:div w:id="1777017119">
                      <w:marLeft w:val="0"/>
                      <w:marRight w:val="0"/>
                      <w:marTop w:val="0"/>
                      <w:marBottom w:val="0"/>
                      <w:divBdr>
                        <w:top w:val="none" w:sz="0" w:space="0" w:color="auto"/>
                        <w:left w:val="none" w:sz="0" w:space="0" w:color="auto"/>
                        <w:bottom w:val="none" w:sz="0" w:space="0" w:color="auto"/>
                        <w:right w:val="none" w:sz="0" w:space="0" w:color="auto"/>
                      </w:divBdr>
                    </w:div>
                  </w:divsChild>
                </w:div>
                <w:div w:id="1867794722">
                  <w:marLeft w:val="0"/>
                  <w:marRight w:val="0"/>
                  <w:marTop w:val="0"/>
                  <w:marBottom w:val="0"/>
                  <w:divBdr>
                    <w:top w:val="none" w:sz="0" w:space="0" w:color="auto"/>
                    <w:left w:val="none" w:sz="0" w:space="0" w:color="auto"/>
                    <w:bottom w:val="none" w:sz="0" w:space="0" w:color="auto"/>
                    <w:right w:val="none" w:sz="0" w:space="0" w:color="auto"/>
                  </w:divBdr>
                  <w:divsChild>
                    <w:div w:id="2012682014">
                      <w:marLeft w:val="0"/>
                      <w:marRight w:val="0"/>
                      <w:marTop w:val="0"/>
                      <w:marBottom w:val="0"/>
                      <w:divBdr>
                        <w:top w:val="none" w:sz="0" w:space="0" w:color="auto"/>
                        <w:left w:val="none" w:sz="0" w:space="0" w:color="auto"/>
                        <w:bottom w:val="none" w:sz="0" w:space="0" w:color="auto"/>
                        <w:right w:val="none" w:sz="0" w:space="0" w:color="auto"/>
                      </w:divBdr>
                    </w:div>
                  </w:divsChild>
                </w:div>
                <w:div w:id="1442799161">
                  <w:marLeft w:val="0"/>
                  <w:marRight w:val="0"/>
                  <w:marTop w:val="0"/>
                  <w:marBottom w:val="0"/>
                  <w:divBdr>
                    <w:top w:val="none" w:sz="0" w:space="0" w:color="auto"/>
                    <w:left w:val="none" w:sz="0" w:space="0" w:color="auto"/>
                    <w:bottom w:val="none" w:sz="0" w:space="0" w:color="auto"/>
                    <w:right w:val="none" w:sz="0" w:space="0" w:color="auto"/>
                  </w:divBdr>
                  <w:divsChild>
                    <w:div w:id="1097604711">
                      <w:marLeft w:val="0"/>
                      <w:marRight w:val="0"/>
                      <w:marTop w:val="0"/>
                      <w:marBottom w:val="0"/>
                      <w:divBdr>
                        <w:top w:val="none" w:sz="0" w:space="0" w:color="auto"/>
                        <w:left w:val="none" w:sz="0" w:space="0" w:color="auto"/>
                        <w:bottom w:val="none" w:sz="0" w:space="0" w:color="auto"/>
                        <w:right w:val="none" w:sz="0" w:space="0" w:color="auto"/>
                      </w:divBdr>
                    </w:div>
                  </w:divsChild>
                </w:div>
                <w:div w:id="1477645199">
                  <w:marLeft w:val="0"/>
                  <w:marRight w:val="0"/>
                  <w:marTop w:val="0"/>
                  <w:marBottom w:val="0"/>
                  <w:divBdr>
                    <w:top w:val="none" w:sz="0" w:space="0" w:color="auto"/>
                    <w:left w:val="none" w:sz="0" w:space="0" w:color="auto"/>
                    <w:bottom w:val="none" w:sz="0" w:space="0" w:color="auto"/>
                    <w:right w:val="none" w:sz="0" w:space="0" w:color="auto"/>
                  </w:divBdr>
                  <w:divsChild>
                    <w:div w:id="1254513509">
                      <w:marLeft w:val="0"/>
                      <w:marRight w:val="0"/>
                      <w:marTop w:val="0"/>
                      <w:marBottom w:val="0"/>
                      <w:divBdr>
                        <w:top w:val="none" w:sz="0" w:space="0" w:color="auto"/>
                        <w:left w:val="none" w:sz="0" w:space="0" w:color="auto"/>
                        <w:bottom w:val="none" w:sz="0" w:space="0" w:color="auto"/>
                        <w:right w:val="none" w:sz="0" w:space="0" w:color="auto"/>
                      </w:divBdr>
                    </w:div>
                  </w:divsChild>
                </w:div>
                <w:div w:id="2078896039">
                  <w:marLeft w:val="0"/>
                  <w:marRight w:val="0"/>
                  <w:marTop w:val="0"/>
                  <w:marBottom w:val="0"/>
                  <w:divBdr>
                    <w:top w:val="none" w:sz="0" w:space="0" w:color="auto"/>
                    <w:left w:val="none" w:sz="0" w:space="0" w:color="auto"/>
                    <w:bottom w:val="none" w:sz="0" w:space="0" w:color="auto"/>
                    <w:right w:val="none" w:sz="0" w:space="0" w:color="auto"/>
                  </w:divBdr>
                  <w:divsChild>
                    <w:div w:id="1537038572">
                      <w:marLeft w:val="0"/>
                      <w:marRight w:val="0"/>
                      <w:marTop w:val="0"/>
                      <w:marBottom w:val="0"/>
                      <w:divBdr>
                        <w:top w:val="none" w:sz="0" w:space="0" w:color="auto"/>
                        <w:left w:val="none" w:sz="0" w:space="0" w:color="auto"/>
                        <w:bottom w:val="none" w:sz="0" w:space="0" w:color="auto"/>
                        <w:right w:val="none" w:sz="0" w:space="0" w:color="auto"/>
                      </w:divBdr>
                    </w:div>
                  </w:divsChild>
                </w:div>
                <w:div w:id="2130514650">
                  <w:marLeft w:val="0"/>
                  <w:marRight w:val="0"/>
                  <w:marTop w:val="0"/>
                  <w:marBottom w:val="0"/>
                  <w:divBdr>
                    <w:top w:val="none" w:sz="0" w:space="0" w:color="auto"/>
                    <w:left w:val="none" w:sz="0" w:space="0" w:color="auto"/>
                    <w:bottom w:val="none" w:sz="0" w:space="0" w:color="auto"/>
                    <w:right w:val="none" w:sz="0" w:space="0" w:color="auto"/>
                  </w:divBdr>
                  <w:divsChild>
                    <w:div w:id="181172052">
                      <w:marLeft w:val="0"/>
                      <w:marRight w:val="0"/>
                      <w:marTop w:val="0"/>
                      <w:marBottom w:val="0"/>
                      <w:divBdr>
                        <w:top w:val="none" w:sz="0" w:space="0" w:color="auto"/>
                        <w:left w:val="none" w:sz="0" w:space="0" w:color="auto"/>
                        <w:bottom w:val="none" w:sz="0" w:space="0" w:color="auto"/>
                        <w:right w:val="none" w:sz="0" w:space="0" w:color="auto"/>
                      </w:divBdr>
                    </w:div>
                  </w:divsChild>
                </w:div>
                <w:div w:id="1379234951">
                  <w:marLeft w:val="0"/>
                  <w:marRight w:val="0"/>
                  <w:marTop w:val="0"/>
                  <w:marBottom w:val="0"/>
                  <w:divBdr>
                    <w:top w:val="none" w:sz="0" w:space="0" w:color="auto"/>
                    <w:left w:val="none" w:sz="0" w:space="0" w:color="auto"/>
                    <w:bottom w:val="none" w:sz="0" w:space="0" w:color="auto"/>
                    <w:right w:val="none" w:sz="0" w:space="0" w:color="auto"/>
                  </w:divBdr>
                  <w:divsChild>
                    <w:div w:id="1159731721">
                      <w:marLeft w:val="0"/>
                      <w:marRight w:val="0"/>
                      <w:marTop w:val="0"/>
                      <w:marBottom w:val="0"/>
                      <w:divBdr>
                        <w:top w:val="none" w:sz="0" w:space="0" w:color="auto"/>
                        <w:left w:val="none" w:sz="0" w:space="0" w:color="auto"/>
                        <w:bottom w:val="none" w:sz="0" w:space="0" w:color="auto"/>
                        <w:right w:val="none" w:sz="0" w:space="0" w:color="auto"/>
                      </w:divBdr>
                    </w:div>
                  </w:divsChild>
                </w:div>
                <w:div w:id="1243877595">
                  <w:marLeft w:val="0"/>
                  <w:marRight w:val="0"/>
                  <w:marTop w:val="0"/>
                  <w:marBottom w:val="0"/>
                  <w:divBdr>
                    <w:top w:val="none" w:sz="0" w:space="0" w:color="auto"/>
                    <w:left w:val="none" w:sz="0" w:space="0" w:color="auto"/>
                    <w:bottom w:val="none" w:sz="0" w:space="0" w:color="auto"/>
                    <w:right w:val="none" w:sz="0" w:space="0" w:color="auto"/>
                  </w:divBdr>
                  <w:divsChild>
                    <w:div w:id="321156093">
                      <w:marLeft w:val="0"/>
                      <w:marRight w:val="0"/>
                      <w:marTop w:val="0"/>
                      <w:marBottom w:val="0"/>
                      <w:divBdr>
                        <w:top w:val="none" w:sz="0" w:space="0" w:color="auto"/>
                        <w:left w:val="none" w:sz="0" w:space="0" w:color="auto"/>
                        <w:bottom w:val="none" w:sz="0" w:space="0" w:color="auto"/>
                        <w:right w:val="none" w:sz="0" w:space="0" w:color="auto"/>
                      </w:divBdr>
                    </w:div>
                  </w:divsChild>
                </w:div>
                <w:div w:id="657611285">
                  <w:marLeft w:val="0"/>
                  <w:marRight w:val="0"/>
                  <w:marTop w:val="0"/>
                  <w:marBottom w:val="0"/>
                  <w:divBdr>
                    <w:top w:val="none" w:sz="0" w:space="0" w:color="auto"/>
                    <w:left w:val="none" w:sz="0" w:space="0" w:color="auto"/>
                    <w:bottom w:val="none" w:sz="0" w:space="0" w:color="auto"/>
                    <w:right w:val="none" w:sz="0" w:space="0" w:color="auto"/>
                  </w:divBdr>
                  <w:divsChild>
                    <w:div w:id="984629380">
                      <w:marLeft w:val="0"/>
                      <w:marRight w:val="0"/>
                      <w:marTop w:val="0"/>
                      <w:marBottom w:val="0"/>
                      <w:divBdr>
                        <w:top w:val="none" w:sz="0" w:space="0" w:color="auto"/>
                        <w:left w:val="none" w:sz="0" w:space="0" w:color="auto"/>
                        <w:bottom w:val="none" w:sz="0" w:space="0" w:color="auto"/>
                        <w:right w:val="none" w:sz="0" w:space="0" w:color="auto"/>
                      </w:divBdr>
                    </w:div>
                  </w:divsChild>
                </w:div>
                <w:div w:id="2032337990">
                  <w:marLeft w:val="0"/>
                  <w:marRight w:val="0"/>
                  <w:marTop w:val="0"/>
                  <w:marBottom w:val="0"/>
                  <w:divBdr>
                    <w:top w:val="none" w:sz="0" w:space="0" w:color="auto"/>
                    <w:left w:val="none" w:sz="0" w:space="0" w:color="auto"/>
                    <w:bottom w:val="none" w:sz="0" w:space="0" w:color="auto"/>
                    <w:right w:val="none" w:sz="0" w:space="0" w:color="auto"/>
                  </w:divBdr>
                  <w:divsChild>
                    <w:div w:id="1931111624">
                      <w:marLeft w:val="0"/>
                      <w:marRight w:val="0"/>
                      <w:marTop w:val="0"/>
                      <w:marBottom w:val="0"/>
                      <w:divBdr>
                        <w:top w:val="none" w:sz="0" w:space="0" w:color="auto"/>
                        <w:left w:val="none" w:sz="0" w:space="0" w:color="auto"/>
                        <w:bottom w:val="none" w:sz="0" w:space="0" w:color="auto"/>
                        <w:right w:val="none" w:sz="0" w:space="0" w:color="auto"/>
                      </w:divBdr>
                    </w:div>
                    <w:div w:id="1757359377">
                      <w:marLeft w:val="0"/>
                      <w:marRight w:val="0"/>
                      <w:marTop w:val="0"/>
                      <w:marBottom w:val="0"/>
                      <w:divBdr>
                        <w:top w:val="none" w:sz="0" w:space="0" w:color="auto"/>
                        <w:left w:val="none" w:sz="0" w:space="0" w:color="auto"/>
                        <w:bottom w:val="none" w:sz="0" w:space="0" w:color="auto"/>
                        <w:right w:val="none" w:sz="0" w:space="0" w:color="auto"/>
                      </w:divBdr>
                    </w:div>
                  </w:divsChild>
                </w:div>
                <w:div w:id="1446581998">
                  <w:marLeft w:val="0"/>
                  <w:marRight w:val="0"/>
                  <w:marTop w:val="0"/>
                  <w:marBottom w:val="0"/>
                  <w:divBdr>
                    <w:top w:val="none" w:sz="0" w:space="0" w:color="auto"/>
                    <w:left w:val="none" w:sz="0" w:space="0" w:color="auto"/>
                    <w:bottom w:val="none" w:sz="0" w:space="0" w:color="auto"/>
                    <w:right w:val="none" w:sz="0" w:space="0" w:color="auto"/>
                  </w:divBdr>
                  <w:divsChild>
                    <w:div w:id="56245194">
                      <w:marLeft w:val="0"/>
                      <w:marRight w:val="0"/>
                      <w:marTop w:val="0"/>
                      <w:marBottom w:val="0"/>
                      <w:divBdr>
                        <w:top w:val="none" w:sz="0" w:space="0" w:color="auto"/>
                        <w:left w:val="none" w:sz="0" w:space="0" w:color="auto"/>
                        <w:bottom w:val="none" w:sz="0" w:space="0" w:color="auto"/>
                        <w:right w:val="none" w:sz="0" w:space="0" w:color="auto"/>
                      </w:divBdr>
                    </w:div>
                  </w:divsChild>
                </w:div>
                <w:div w:id="290091665">
                  <w:marLeft w:val="0"/>
                  <w:marRight w:val="0"/>
                  <w:marTop w:val="0"/>
                  <w:marBottom w:val="0"/>
                  <w:divBdr>
                    <w:top w:val="none" w:sz="0" w:space="0" w:color="auto"/>
                    <w:left w:val="none" w:sz="0" w:space="0" w:color="auto"/>
                    <w:bottom w:val="none" w:sz="0" w:space="0" w:color="auto"/>
                    <w:right w:val="none" w:sz="0" w:space="0" w:color="auto"/>
                  </w:divBdr>
                  <w:divsChild>
                    <w:div w:id="991525904">
                      <w:marLeft w:val="0"/>
                      <w:marRight w:val="0"/>
                      <w:marTop w:val="0"/>
                      <w:marBottom w:val="0"/>
                      <w:divBdr>
                        <w:top w:val="none" w:sz="0" w:space="0" w:color="auto"/>
                        <w:left w:val="none" w:sz="0" w:space="0" w:color="auto"/>
                        <w:bottom w:val="none" w:sz="0" w:space="0" w:color="auto"/>
                        <w:right w:val="none" w:sz="0" w:space="0" w:color="auto"/>
                      </w:divBdr>
                    </w:div>
                  </w:divsChild>
                </w:div>
                <w:div w:id="1775008829">
                  <w:marLeft w:val="0"/>
                  <w:marRight w:val="0"/>
                  <w:marTop w:val="0"/>
                  <w:marBottom w:val="0"/>
                  <w:divBdr>
                    <w:top w:val="none" w:sz="0" w:space="0" w:color="auto"/>
                    <w:left w:val="none" w:sz="0" w:space="0" w:color="auto"/>
                    <w:bottom w:val="none" w:sz="0" w:space="0" w:color="auto"/>
                    <w:right w:val="none" w:sz="0" w:space="0" w:color="auto"/>
                  </w:divBdr>
                  <w:divsChild>
                    <w:div w:id="1022246168">
                      <w:marLeft w:val="0"/>
                      <w:marRight w:val="0"/>
                      <w:marTop w:val="0"/>
                      <w:marBottom w:val="0"/>
                      <w:divBdr>
                        <w:top w:val="none" w:sz="0" w:space="0" w:color="auto"/>
                        <w:left w:val="none" w:sz="0" w:space="0" w:color="auto"/>
                        <w:bottom w:val="none" w:sz="0" w:space="0" w:color="auto"/>
                        <w:right w:val="none" w:sz="0" w:space="0" w:color="auto"/>
                      </w:divBdr>
                    </w:div>
                  </w:divsChild>
                </w:div>
                <w:div w:id="2095007986">
                  <w:marLeft w:val="0"/>
                  <w:marRight w:val="0"/>
                  <w:marTop w:val="0"/>
                  <w:marBottom w:val="0"/>
                  <w:divBdr>
                    <w:top w:val="none" w:sz="0" w:space="0" w:color="auto"/>
                    <w:left w:val="none" w:sz="0" w:space="0" w:color="auto"/>
                    <w:bottom w:val="none" w:sz="0" w:space="0" w:color="auto"/>
                    <w:right w:val="none" w:sz="0" w:space="0" w:color="auto"/>
                  </w:divBdr>
                  <w:divsChild>
                    <w:div w:id="1358576647">
                      <w:marLeft w:val="0"/>
                      <w:marRight w:val="0"/>
                      <w:marTop w:val="0"/>
                      <w:marBottom w:val="0"/>
                      <w:divBdr>
                        <w:top w:val="none" w:sz="0" w:space="0" w:color="auto"/>
                        <w:left w:val="none" w:sz="0" w:space="0" w:color="auto"/>
                        <w:bottom w:val="none" w:sz="0" w:space="0" w:color="auto"/>
                        <w:right w:val="none" w:sz="0" w:space="0" w:color="auto"/>
                      </w:divBdr>
                    </w:div>
                  </w:divsChild>
                </w:div>
                <w:div w:id="198468950">
                  <w:marLeft w:val="0"/>
                  <w:marRight w:val="0"/>
                  <w:marTop w:val="0"/>
                  <w:marBottom w:val="0"/>
                  <w:divBdr>
                    <w:top w:val="none" w:sz="0" w:space="0" w:color="auto"/>
                    <w:left w:val="none" w:sz="0" w:space="0" w:color="auto"/>
                    <w:bottom w:val="none" w:sz="0" w:space="0" w:color="auto"/>
                    <w:right w:val="none" w:sz="0" w:space="0" w:color="auto"/>
                  </w:divBdr>
                  <w:divsChild>
                    <w:div w:id="135996677">
                      <w:marLeft w:val="0"/>
                      <w:marRight w:val="0"/>
                      <w:marTop w:val="0"/>
                      <w:marBottom w:val="0"/>
                      <w:divBdr>
                        <w:top w:val="none" w:sz="0" w:space="0" w:color="auto"/>
                        <w:left w:val="none" w:sz="0" w:space="0" w:color="auto"/>
                        <w:bottom w:val="none" w:sz="0" w:space="0" w:color="auto"/>
                        <w:right w:val="none" w:sz="0" w:space="0" w:color="auto"/>
                      </w:divBdr>
                    </w:div>
                    <w:div w:id="870798065">
                      <w:marLeft w:val="0"/>
                      <w:marRight w:val="0"/>
                      <w:marTop w:val="0"/>
                      <w:marBottom w:val="0"/>
                      <w:divBdr>
                        <w:top w:val="none" w:sz="0" w:space="0" w:color="auto"/>
                        <w:left w:val="none" w:sz="0" w:space="0" w:color="auto"/>
                        <w:bottom w:val="none" w:sz="0" w:space="0" w:color="auto"/>
                        <w:right w:val="none" w:sz="0" w:space="0" w:color="auto"/>
                      </w:divBdr>
                    </w:div>
                  </w:divsChild>
                </w:div>
                <w:div w:id="977538504">
                  <w:marLeft w:val="0"/>
                  <w:marRight w:val="0"/>
                  <w:marTop w:val="0"/>
                  <w:marBottom w:val="0"/>
                  <w:divBdr>
                    <w:top w:val="none" w:sz="0" w:space="0" w:color="auto"/>
                    <w:left w:val="none" w:sz="0" w:space="0" w:color="auto"/>
                    <w:bottom w:val="none" w:sz="0" w:space="0" w:color="auto"/>
                    <w:right w:val="none" w:sz="0" w:space="0" w:color="auto"/>
                  </w:divBdr>
                  <w:divsChild>
                    <w:div w:id="1295254073">
                      <w:marLeft w:val="0"/>
                      <w:marRight w:val="0"/>
                      <w:marTop w:val="0"/>
                      <w:marBottom w:val="0"/>
                      <w:divBdr>
                        <w:top w:val="none" w:sz="0" w:space="0" w:color="auto"/>
                        <w:left w:val="none" w:sz="0" w:space="0" w:color="auto"/>
                        <w:bottom w:val="none" w:sz="0" w:space="0" w:color="auto"/>
                        <w:right w:val="none" w:sz="0" w:space="0" w:color="auto"/>
                      </w:divBdr>
                    </w:div>
                    <w:div w:id="1014109414">
                      <w:marLeft w:val="0"/>
                      <w:marRight w:val="0"/>
                      <w:marTop w:val="0"/>
                      <w:marBottom w:val="0"/>
                      <w:divBdr>
                        <w:top w:val="none" w:sz="0" w:space="0" w:color="auto"/>
                        <w:left w:val="none" w:sz="0" w:space="0" w:color="auto"/>
                        <w:bottom w:val="none" w:sz="0" w:space="0" w:color="auto"/>
                        <w:right w:val="none" w:sz="0" w:space="0" w:color="auto"/>
                      </w:divBdr>
                    </w:div>
                  </w:divsChild>
                </w:div>
                <w:div w:id="660351388">
                  <w:marLeft w:val="0"/>
                  <w:marRight w:val="0"/>
                  <w:marTop w:val="0"/>
                  <w:marBottom w:val="0"/>
                  <w:divBdr>
                    <w:top w:val="none" w:sz="0" w:space="0" w:color="auto"/>
                    <w:left w:val="none" w:sz="0" w:space="0" w:color="auto"/>
                    <w:bottom w:val="none" w:sz="0" w:space="0" w:color="auto"/>
                    <w:right w:val="none" w:sz="0" w:space="0" w:color="auto"/>
                  </w:divBdr>
                  <w:divsChild>
                    <w:div w:id="1076517053">
                      <w:marLeft w:val="0"/>
                      <w:marRight w:val="0"/>
                      <w:marTop w:val="0"/>
                      <w:marBottom w:val="0"/>
                      <w:divBdr>
                        <w:top w:val="none" w:sz="0" w:space="0" w:color="auto"/>
                        <w:left w:val="none" w:sz="0" w:space="0" w:color="auto"/>
                        <w:bottom w:val="none" w:sz="0" w:space="0" w:color="auto"/>
                        <w:right w:val="none" w:sz="0" w:space="0" w:color="auto"/>
                      </w:divBdr>
                    </w:div>
                    <w:div w:id="1957325882">
                      <w:marLeft w:val="0"/>
                      <w:marRight w:val="0"/>
                      <w:marTop w:val="0"/>
                      <w:marBottom w:val="0"/>
                      <w:divBdr>
                        <w:top w:val="none" w:sz="0" w:space="0" w:color="auto"/>
                        <w:left w:val="none" w:sz="0" w:space="0" w:color="auto"/>
                        <w:bottom w:val="none" w:sz="0" w:space="0" w:color="auto"/>
                        <w:right w:val="none" w:sz="0" w:space="0" w:color="auto"/>
                      </w:divBdr>
                    </w:div>
                  </w:divsChild>
                </w:div>
                <w:div w:id="2016494729">
                  <w:marLeft w:val="0"/>
                  <w:marRight w:val="0"/>
                  <w:marTop w:val="0"/>
                  <w:marBottom w:val="0"/>
                  <w:divBdr>
                    <w:top w:val="none" w:sz="0" w:space="0" w:color="auto"/>
                    <w:left w:val="none" w:sz="0" w:space="0" w:color="auto"/>
                    <w:bottom w:val="none" w:sz="0" w:space="0" w:color="auto"/>
                    <w:right w:val="none" w:sz="0" w:space="0" w:color="auto"/>
                  </w:divBdr>
                  <w:divsChild>
                    <w:div w:id="1560089431">
                      <w:marLeft w:val="0"/>
                      <w:marRight w:val="0"/>
                      <w:marTop w:val="0"/>
                      <w:marBottom w:val="0"/>
                      <w:divBdr>
                        <w:top w:val="none" w:sz="0" w:space="0" w:color="auto"/>
                        <w:left w:val="none" w:sz="0" w:space="0" w:color="auto"/>
                        <w:bottom w:val="none" w:sz="0" w:space="0" w:color="auto"/>
                        <w:right w:val="none" w:sz="0" w:space="0" w:color="auto"/>
                      </w:divBdr>
                    </w:div>
                  </w:divsChild>
                </w:div>
                <w:div w:id="1142649448">
                  <w:marLeft w:val="0"/>
                  <w:marRight w:val="0"/>
                  <w:marTop w:val="0"/>
                  <w:marBottom w:val="0"/>
                  <w:divBdr>
                    <w:top w:val="none" w:sz="0" w:space="0" w:color="auto"/>
                    <w:left w:val="none" w:sz="0" w:space="0" w:color="auto"/>
                    <w:bottom w:val="none" w:sz="0" w:space="0" w:color="auto"/>
                    <w:right w:val="none" w:sz="0" w:space="0" w:color="auto"/>
                  </w:divBdr>
                  <w:divsChild>
                    <w:div w:id="1313220365">
                      <w:marLeft w:val="0"/>
                      <w:marRight w:val="0"/>
                      <w:marTop w:val="0"/>
                      <w:marBottom w:val="0"/>
                      <w:divBdr>
                        <w:top w:val="none" w:sz="0" w:space="0" w:color="auto"/>
                        <w:left w:val="none" w:sz="0" w:space="0" w:color="auto"/>
                        <w:bottom w:val="none" w:sz="0" w:space="0" w:color="auto"/>
                        <w:right w:val="none" w:sz="0" w:space="0" w:color="auto"/>
                      </w:divBdr>
                    </w:div>
                  </w:divsChild>
                </w:div>
                <w:div w:id="1610700316">
                  <w:marLeft w:val="0"/>
                  <w:marRight w:val="0"/>
                  <w:marTop w:val="0"/>
                  <w:marBottom w:val="0"/>
                  <w:divBdr>
                    <w:top w:val="none" w:sz="0" w:space="0" w:color="auto"/>
                    <w:left w:val="none" w:sz="0" w:space="0" w:color="auto"/>
                    <w:bottom w:val="none" w:sz="0" w:space="0" w:color="auto"/>
                    <w:right w:val="none" w:sz="0" w:space="0" w:color="auto"/>
                  </w:divBdr>
                  <w:divsChild>
                    <w:div w:id="412240076">
                      <w:marLeft w:val="0"/>
                      <w:marRight w:val="0"/>
                      <w:marTop w:val="0"/>
                      <w:marBottom w:val="0"/>
                      <w:divBdr>
                        <w:top w:val="none" w:sz="0" w:space="0" w:color="auto"/>
                        <w:left w:val="none" w:sz="0" w:space="0" w:color="auto"/>
                        <w:bottom w:val="none" w:sz="0" w:space="0" w:color="auto"/>
                        <w:right w:val="none" w:sz="0" w:space="0" w:color="auto"/>
                      </w:divBdr>
                    </w:div>
                  </w:divsChild>
                </w:div>
                <w:div w:id="2068989619">
                  <w:marLeft w:val="0"/>
                  <w:marRight w:val="0"/>
                  <w:marTop w:val="0"/>
                  <w:marBottom w:val="0"/>
                  <w:divBdr>
                    <w:top w:val="none" w:sz="0" w:space="0" w:color="auto"/>
                    <w:left w:val="none" w:sz="0" w:space="0" w:color="auto"/>
                    <w:bottom w:val="none" w:sz="0" w:space="0" w:color="auto"/>
                    <w:right w:val="none" w:sz="0" w:space="0" w:color="auto"/>
                  </w:divBdr>
                  <w:divsChild>
                    <w:div w:id="351734030">
                      <w:marLeft w:val="0"/>
                      <w:marRight w:val="0"/>
                      <w:marTop w:val="0"/>
                      <w:marBottom w:val="0"/>
                      <w:divBdr>
                        <w:top w:val="none" w:sz="0" w:space="0" w:color="auto"/>
                        <w:left w:val="none" w:sz="0" w:space="0" w:color="auto"/>
                        <w:bottom w:val="none" w:sz="0" w:space="0" w:color="auto"/>
                        <w:right w:val="none" w:sz="0" w:space="0" w:color="auto"/>
                      </w:divBdr>
                    </w:div>
                    <w:div w:id="1635602888">
                      <w:marLeft w:val="0"/>
                      <w:marRight w:val="0"/>
                      <w:marTop w:val="0"/>
                      <w:marBottom w:val="0"/>
                      <w:divBdr>
                        <w:top w:val="none" w:sz="0" w:space="0" w:color="auto"/>
                        <w:left w:val="none" w:sz="0" w:space="0" w:color="auto"/>
                        <w:bottom w:val="none" w:sz="0" w:space="0" w:color="auto"/>
                        <w:right w:val="none" w:sz="0" w:space="0" w:color="auto"/>
                      </w:divBdr>
                    </w:div>
                  </w:divsChild>
                </w:div>
                <w:div w:id="1853372149">
                  <w:marLeft w:val="0"/>
                  <w:marRight w:val="0"/>
                  <w:marTop w:val="0"/>
                  <w:marBottom w:val="0"/>
                  <w:divBdr>
                    <w:top w:val="none" w:sz="0" w:space="0" w:color="auto"/>
                    <w:left w:val="none" w:sz="0" w:space="0" w:color="auto"/>
                    <w:bottom w:val="none" w:sz="0" w:space="0" w:color="auto"/>
                    <w:right w:val="none" w:sz="0" w:space="0" w:color="auto"/>
                  </w:divBdr>
                  <w:divsChild>
                    <w:div w:id="1607276835">
                      <w:marLeft w:val="0"/>
                      <w:marRight w:val="0"/>
                      <w:marTop w:val="0"/>
                      <w:marBottom w:val="0"/>
                      <w:divBdr>
                        <w:top w:val="none" w:sz="0" w:space="0" w:color="auto"/>
                        <w:left w:val="none" w:sz="0" w:space="0" w:color="auto"/>
                        <w:bottom w:val="none" w:sz="0" w:space="0" w:color="auto"/>
                        <w:right w:val="none" w:sz="0" w:space="0" w:color="auto"/>
                      </w:divBdr>
                    </w:div>
                  </w:divsChild>
                </w:div>
                <w:div w:id="600449699">
                  <w:marLeft w:val="0"/>
                  <w:marRight w:val="0"/>
                  <w:marTop w:val="0"/>
                  <w:marBottom w:val="0"/>
                  <w:divBdr>
                    <w:top w:val="none" w:sz="0" w:space="0" w:color="auto"/>
                    <w:left w:val="none" w:sz="0" w:space="0" w:color="auto"/>
                    <w:bottom w:val="none" w:sz="0" w:space="0" w:color="auto"/>
                    <w:right w:val="none" w:sz="0" w:space="0" w:color="auto"/>
                  </w:divBdr>
                  <w:divsChild>
                    <w:div w:id="1805809857">
                      <w:marLeft w:val="0"/>
                      <w:marRight w:val="0"/>
                      <w:marTop w:val="0"/>
                      <w:marBottom w:val="0"/>
                      <w:divBdr>
                        <w:top w:val="none" w:sz="0" w:space="0" w:color="auto"/>
                        <w:left w:val="none" w:sz="0" w:space="0" w:color="auto"/>
                        <w:bottom w:val="none" w:sz="0" w:space="0" w:color="auto"/>
                        <w:right w:val="none" w:sz="0" w:space="0" w:color="auto"/>
                      </w:divBdr>
                    </w:div>
                    <w:div w:id="797453086">
                      <w:marLeft w:val="0"/>
                      <w:marRight w:val="0"/>
                      <w:marTop w:val="0"/>
                      <w:marBottom w:val="0"/>
                      <w:divBdr>
                        <w:top w:val="none" w:sz="0" w:space="0" w:color="auto"/>
                        <w:left w:val="none" w:sz="0" w:space="0" w:color="auto"/>
                        <w:bottom w:val="none" w:sz="0" w:space="0" w:color="auto"/>
                        <w:right w:val="none" w:sz="0" w:space="0" w:color="auto"/>
                      </w:divBdr>
                    </w:div>
                  </w:divsChild>
                </w:div>
                <w:div w:id="1254045999">
                  <w:marLeft w:val="0"/>
                  <w:marRight w:val="0"/>
                  <w:marTop w:val="0"/>
                  <w:marBottom w:val="0"/>
                  <w:divBdr>
                    <w:top w:val="none" w:sz="0" w:space="0" w:color="auto"/>
                    <w:left w:val="none" w:sz="0" w:space="0" w:color="auto"/>
                    <w:bottom w:val="none" w:sz="0" w:space="0" w:color="auto"/>
                    <w:right w:val="none" w:sz="0" w:space="0" w:color="auto"/>
                  </w:divBdr>
                  <w:divsChild>
                    <w:div w:id="1616709962">
                      <w:marLeft w:val="0"/>
                      <w:marRight w:val="0"/>
                      <w:marTop w:val="0"/>
                      <w:marBottom w:val="0"/>
                      <w:divBdr>
                        <w:top w:val="none" w:sz="0" w:space="0" w:color="auto"/>
                        <w:left w:val="none" w:sz="0" w:space="0" w:color="auto"/>
                        <w:bottom w:val="none" w:sz="0" w:space="0" w:color="auto"/>
                        <w:right w:val="none" w:sz="0" w:space="0" w:color="auto"/>
                      </w:divBdr>
                    </w:div>
                    <w:div w:id="96676539">
                      <w:marLeft w:val="0"/>
                      <w:marRight w:val="0"/>
                      <w:marTop w:val="0"/>
                      <w:marBottom w:val="0"/>
                      <w:divBdr>
                        <w:top w:val="none" w:sz="0" w:space="0" w:color="auto"/>
                        <w:left w:val="none" w:sz="0" w:space="0" w:color="auto"/>
                        <w:bottom w:val="none" w:sz="0" w:space="0" w:color="auto"/>
                        <w:right w:val="none" w:sz="0" w:space="0" w:color="auto"/>
                      </w:divBdr>
                    </w:div>
                    <w:div w:id="1575890740">
                      <w:marLeft w:val="0"/>
                      <w:marRight w:val="0"/>
                      <w:marTop w:val="0"/>
                      <w:marBottom w:val="0"/>
                      <w:divBdr>
                        <w:top w:val="none" w:sz="0" w:space="0" w:color="auto"/>
                        <w:left w:val="none" w:sz="0" w:space="0" w:color="auto"/>
                        <w:bottom w:val="none" w:sz="0" w:space="0" w:color="auto"/>
                        <w:right w:val="none" w:sz="0" w:space="0" w:color="auto"/>
                      </w:divBdr>
                    </w:div>
                    <w:div w:id="2080444508">
                      <w:marLeft w:val="0"/>
                      <w:marRight w:val="0"/>
                      <w:marTop w:val="0"/>
                      <w:marBottom w:val="0"/>
                      <w:divBdr>
                        <w:top w:val="none" w:sz="0" w:space="0" w:color="auto"/>
                        <w:left w:val="none" w:sz="0" w:space="0" w:color="auto"/>
                        <w:bottom w:val="none" w:sz="0" w:space="0" w:color="auto"/>
                        <w:right w:val="none" w:sz="0" w:space="0" w:color="auto"/>
                      </w:divBdr>
                    </w:div>
                    <w:div w:id="1832477424">
                      <w:marLeft w:val="0"/>
                      <w:marRight w:val="0"/>
                      <w:marTop w:val="0"/>
                      <w:marBottom w:val="0"/>
                      <w:divBdr>
                        <w:top w:val="none" w:sz="0" w:space="0" w:color="auto"/>
                        <w:left w:val="none" w:sz="0" w:space="0" w:color="auto"/>
                        <w:bottom w:val="none" w:sz="0" w:space="0" w:color="auto"/>
                        <w:right w:val="none" w:sz="0" w:space="0" w:color="auto"/>
                      </w:divBdr>
                    </w:div>
                    <w:div w:id="1063916453">
                      <w:marLeft w:val="0"/>
                      <w:marRight w:val="0"/>
                      <w:marTop w:val="0"/>
                      <w:marBottom w:val="0"/>
                      <w:divBdr>
                        <w:top w:val="none" w:sz="0" w:space="0" w:color="auto"/>
                        <w:left w:val="none" w:sz="0" w:space="0" w:color="auto"/>
                        <w:bottom w:val="none" w:sz="0" w:space="0" w:color="auto"/>
                        <w:right w:val="none" w:sz="0" w:space="0" w:color="auto"/>
                      </w:divBdr>
                    </w:div>
                    <w:div w:id="783497214">
                      <w:marLeft w:val="0"/>
                      <w:marRight w:val="0"/>
                      <w:marTop w:val="0"/>
                      <w:marBottom w:val="0"/>
                      <w:divBdr>
                        <w:top w:val="none" w:sz="0" w:space="0" w:color="auto"/>
                        <w:left w:val="none" w:sz="0" w:space="0" w:color="auto"/>
                        <w:bottom w:val="none" w:sz="0" w:space="0" w:color="auto"/>
                        <w:right w:val="none" w:sz="0" w:space="0" w:color="auto"/>
                      </w:divBdr>
                    </w:div>
                    <w:div w:id="861674603">
                      <w:marLeft w:val="0"/>
                      <w:marRight w:val="0"/>
                      <w:marTop w:val="0"/>
                      <w:marBottom w:val="0"/>
                      <w:divBdr>
                        <w:top w:val="none" w:sz="0" w:space="0" w:color="auto"/>
                        <w:left w:val="none" w:sz="0" w:space="0" w:color="auto"/>
                        <w:bottom w:val="none" w:sz="0" w:space="0" w:color="auto"/>
                        <w:right w:val="none" w:sz="0" w:space="0" w:color="auto"/>
                      </w:divBdr>
                    </w:div>
                  </w:divsChild>
                </w:div>
                <w:div w:id="1045329285">
                  <w:marLeft w:val="0"/>
                  <w:marRight w:val="0"/>
                  <w:marTop w:val="0"/>
                  <w:marBottom w:val="0"/>
                  <w:divBdr>
                    <w:top w:val="none" w:sz="0" w:space="0" w:color="auto"/>
                    <w:left w:val="none" w:sz="0" w:space="0" w:color="auto"/>
                    <w:bottom w:val="none" w:sz="0" w:space="0" w:color="auto"/>
                    <w:right w:val="none" w:sz="0" w:space="0" w:color="auto"/>
                  </w:divBdr>
                  <w:divsChild>
                    <w:div w:id="1537353032">
                      <w:marLeft w:val="0"/>
                      <w:marRight w:val="0"/>
                      <w:marTop w:val="0"/>
                      <w:marBottom w:val="0"/>
                      <w:divBdr>
                        <w:top w:val="none" w:sz="0" w:space="0" w:color="auto"/>
                        <w:left w:val="none" w:sz="0" w:space="0" w:color="auto"/>
                        <w:bottom w:val="none" w:sz="0" w:space="0" w:color="auto"/>
                        <w:right w:val="none" w:sz="0" w:space="0" w:color="auto"/>
                      </w:divBdr>
                    </w:div>
                  </w:divsChild>
                </w:div>
                <w:div w:id="216204404">
                  <w:marLeft w:val="0"/>
                  <w:marRight w:val="0"/>
                  <w:marTop w:val="0"/>
                  <w:marBottom w:val="0"/>
                  <w:divBdr>
                    <w:top w:val="none" w:sz="0" w:space="0" w:color="auto"/>
                    <w:left w:val="none" w:sz="0" w:space="0" w:color="auto"/>
                    <w:bottom w:val="none" w:sz="0" w:space="0" w:color="auto"/>
                    <w:right w:val="none" w:sz="0" w:space="0" w:color="auto"/>
                  </w:divBdr>
                  <w:divsChild>
                    <w:div w:id="561645159">
                      <w:marLeft w:val="0"/>
                      <w:marRight w:val="0"/>
                      <w:marTop w:val="0"/>
                      <w:marBottom w:val="0"/>
                      <w:divBdr>
                        <w:top w:val="none" w:sz="0" w:space="0" w:color="auto"/>
                        <w:left w:val="none" w:sz="0" w:space="0" w:color="auto"/>
                        <w:bottom w:val="none" w:sz="0" w:space="0" w:color="auto"/>
                        <w:right w:val="none" w:sz="0" w:space="0" w:color="auto"/>
                      </w:divBdr>
                    </w:div>
                    <w:div w:id="1957639165">
                      <w:marLeft w:val="0"/>
                      <w:marRight w:val="0"/>
                      <w:marTop w:val="0"/>
                      <w:marBottom w:val="0"/>
                      <w:divBdr>
                        <w:top w:val="none" w:sz="0" w:space="0" w:color="auto"/>
                        <w:left w:val="none" w:sz="0" w:space="0" w:color="auto"/>
                        <w:bottom w:val="none" w:sz="0" w:space="0" w:color="auto"/>
                        <w:right w:val="none" w:sz="0" w:space="0" w:color="auto"/>
                      </w:divBdr>
                    </w:div>
                    <w:div w:id="446893447">
                      <w:marLeft w:val="0"/>
                      <w:marRight w:val="0"/>
                      <w:marTop w:val="0"/>
                      <w:marBottom w:val="0"/>
                      <w:divBdr>
                        <w:top w:val="none" w:sz="0" w:space="0" w:color="auto"/>
                        <w:left w:val="none" w:sz="0" w:space="0" w:color="auto"/>
                        <w:bottom w:val="none" w:sz="0" w:space="0" w:color="auto"/>
                        <w:right w:val="none" w:sz="0" w:space="0" w:color="auto"/>
                      </w:divBdr>
                    </w:div>
                    <w:div w:id="1874153878">
                      <w:marLeft w:val="0"/>
                      <w:marRight w:val="0"/>
                      <w:marTop w:val="0"/>
                      <w:marBottom w:val="0"/>
                      <w:divBdr>
                        <w:top w:val="none" w:sz="0" w:space="0" w:color="auto"/>
                        <w:left w:val="none" w:sz="0" w:space="0" w:color="auto"/>
                        <w:bottom w:val="none" w:sz="0" w:space="0" w:color="auto"/>
                        <w:right w:val="none" w:sz="0" w:space="0" w:color="auto"/>
                      </w:divBdr>
                    </w:div>
                    <w:div w:id="1824009166">
                      <w:marLeft w:val="0"/>
                      <w:marRight w:val="0"/>
                      <w:marTop w:val="0"/>
                      <w:marBottom w:val="0"/>
                      <w:divBdr>
                        <w:top w:val="none" w:sz="0" w:space="0" w:color="auto"/>
                        <w:left w:val="none" w:sz="0" w:space="0" w:color="auto"/>
                        <w:bottom w:val="none" w:sz="0" w:space="0" w:color="auto"/>
                        <w:right w:val="none" w:sz="0" w:space="0" w:color="auto"/>
                      </w:divBdr>
                    </w:div>
                    <w:div w:id="604191445">
                      <w:marLeft w:val="0"/>
                      <w:marRight w:val="0"/>
                      <w:marTop w:val="0"/>
                      <w:marBottom w:val="0"/>
                      <w:divBdr>
                        <w:top w:val="none" w:sz="0" w:space="0" w:color="auto"/>
                        <w:left w:val="none" w:sz="0" w:space="0" w:color="auto"/>
                        <w:bottom w:val="none" w:sz="0" w:space="0" w:color="auto"/>
                        <w:right w:val="none" w:sz="0" w:space="0" w:color="auto"/>
                      </w:divBdr>
                    </w:div>
                    <w:div w:id="163593738">
                      <w:marLeft w:val="0"/>
                      <w:marRight w:val="0"/>
                      <w:marTop w:val="0"/>
                      <w:marBottom w:val="0"/>
                      <w:divBdr>
                        <w:top w:val="none" w:sz="0" w:space="0" w:color="auto"/>
                        <w:left w:val="none" w:sz="0" w:space="0" w:color="auto"/>
                        <w:bottom w:val="none" w:sz="0" w:space="0" w:color="auto"/>
                        <w:right w:val="none" w:sz="0" w:space="0" w:color="auto"/>
                      </w:divBdr>
                    </w:div>
                    <w:div w:id="14378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59427">
          <w:marLeft w:val="0"/>
          <w:marRight w:val="0"/>
          <w:marTop w:val="0"/>
          <w:marBottom w:val="0"/>
          <w:divBdr>
            <w:top w:val="none" w:sz="0" w:space="0" w:color="auto"/>
            <w:left w:val="none" w:sz="0" w:space="0" w:color="auto"/>
            <w:bottom w:val="none" w:sz="0" w:space="0" w:color="auto"/>
            <w:right w:val="none" w:sz="0" w:space="0" w:color="auto"/>
          </w:divBdr>
        </w:div>
        <w:div w:id="1800563491">
          <w:marLeft w:val="0"/>
          <w:marRight w:val="0"/>
          <w:marTop w:val="0"/>
          <w:marBottom w:val="0"/>
          <w:divBdr>
            <w:top w:val="none" w:sz="0" w:space="0" w:color="auto"/>
            <w:left w:val="none" w:sz="0" w:space="0" w:color="auto"/>
            <w:bottom w:val="none" w:sz="0" w:space="0" w:color="auto"/>
            <w:right w:val="none" w:sz="0" w:space="0" w:color="auto"/>
          </w:divBdr>
          <w:divsChild>
            <w:div w:id="177087957">
              <w:marLeft w:val="-75"/>
              <w:marRight w:val="0"/>
              <w:marTop w:val="30"/>
              <w:marBottom w:val="30"/>
              <w:divBdr>
                <w:top w:val="none" w:sz="0" w:space="0" w:color="auto"/>
                <w:left w:val="none" w:sz="0" w:space="0" w:color="auto"/>
                <w:bottom w:val="none" w:sz="0" w:space="0" w:color="auto"/>
                <w:right w:val="none" w:sz="0" w:space="0" w:color="auto"/>
              </w:divBdr>
              <w:divsChild>
                <w:div w:id="993029805">
                  <w:marLeft w:val="0"/>
                  <w:marRight w:val="0"/>
                  <w:marTop w:val="0"/>
                  <w:marBottom w:val="0"/>
                  <w:divBdr>
                    <w:top w:val="none" w:sz="0" w:space="0" w:color="auto"/>
                    <w:left w:val="none" w:sz="0" w:space="0" w:color="auto"/>
                    <w:bottom w:val="none" w:sz="0" w:space="0" w:color="auto"/>
                    <w:right w:val="none" w:sz="0" w:space="0" w:color="auto"/>
                  </w:divBdr>
                  <w:divsChild>
                    <w:div w:id="1117795940">
                      <w:marLeft w:val="0"/>
                      <w:marRight w:val="0"/>
                      <w:marTop w:val="0"/>
                      <w:marBottom w:val="0"/>
                      <w:divBdr>
                        <w:top w:val="none" w:sz="0" w:space="0" w:color="auto"/>
                        <w:left w:val="none" w:sz="0" w:space="0" w:color="auto"/>
                        <w:bottom w:val="none" w:sz="0" w:space="0" w:color="auto"/>
                        <w:right w:val="none" w:sz="0" w:space="0" w:color="auto"/>
                      </w:divBdr>
                    </w:div>
                  </w:divsChild>
                </w:div>
                <w:div w:id="306203223">
                  <w:marLeft w:val="0"/>
                  <w:marRight w:val="0"/>
                  <w:marTop w:val="0"/>
                  <w:marBottom w:val="0"/>
                  <w:divBdr>
                    <w:top w:val="none" w:sz="0" w:space="0" w:color="auto"/>
                    <w:left w:val="none" w:sz="0" w:space="0" w:color="auto"/>
                    <w:bottom w:val="none" w:sz="0" w:space="0" w:color="auto"/>
                    <w:right w:val="none" w:sz="0" w:space="0" w:color="auto"/>
                  </w:divBdr>
                  <w:divsChild>
                    <w:div w:id="1913848893">
                      <w:marLeft w:val="0"/>
                      <w:marRight w:val="0"/>
                      <w:marTop w:val="0"/>
                      <w:marBottom w:val="0"/>
                      <w:divBdr>
                        <w:top w:val="none" w:sz="0" w:space="0" w:color="auto"/>
                        <w:left w:val="none" w:sz="0" w:space="0" w:color="auto"/>
                        <w:bottom w:val="none" w:sz="0" w:space="0" w:color="auto"/>
                        <w:right w:val="none" w:sz="0" w:space="0" w:color="auto"/>
                      </w:divBdr>
                    </w:div>
                  </w:divsChild>
                </w:div>
                <w:div w:id="783580674">
                  <w:marLeft w:val="0"/>
                  <w:marRight w:val="0"/>
                  <w:marTop w:val="0"/>
                  <w:marBottom w:val="0"/>
                  <w:divBdr>
                    <w:top w:val="none" w:sz="0" w:space="0" w:color="auto"/>
                    <w:left w:val="none" w:sz="0" w:space="0" w:color="auto"/>
                    <w:bottom w:val="none" w:sz="0" w:space="0" w:color="auto"/>
                    <w:right w:val="none" w:sz="0" w:space="0" w:color="auto"/>
                  </w:divBdr>
                  <w:divsChild>
                    <w:div w:id="227308384">
                      <w:marLeft w:val="0"/>
                      <w:marRight w:val="0"/>
                      <w:marTop w:val="0"/>
                      <w:marBottom w:val="0"/>
                      <w:divBdr>
                        <w:top w:val="none" w:sz="0" w:space="0" w:color="auto"/>
                        <w:left w:val="none" w:sz="0" w:space="0" w:color="auto"/>
                        <w:bottom w:val="none" w:sz="0" w:space="0" w:color="auto"/>
                        <w:right w:val="none" w:sz="0" w:space="0" w:color="auto"/>
                      </w:divBdr>
                    </w:div>
                    <w:div w:id="1360013409">
                      <w:marLeft w:val="0"/>
                      <w:marRight w:val="0"/>
                      <w:marTop w:val="0"/>
                      <w:marBottom w:val="0"/>
                      <w:divBdr>
                        <w:top w:val="none" w:sz="0" w:space="0" w:color="auto"/>
                        <w:left w:val="none" w:sz="0" w:space="0" w:color="auto"/>
                        <w:bottom w:val="none" w:sz="0" w:space="0" w:color="auto"/>
                        <w:right w:val="none" w:sz="0" w:space="0" w:color="auto"/>
                      </w:divBdr>
                    </w:div>
                  </w:divsChild>
                </w:div>
                <w:div w:id="1105267580">
                  <w:marLeft w:val="0"/>
                  <w:marRight w:val="0"/>
                  <w:marTop w:val="0"/>
                  <w:marBottom w:val="0"/>
                  <w:divBdr>
                    <w:top w:val="none" w:sz="0" w:space="0" w:color="auto"/>
                    <w:left w:val="none" w:sz="0" w:space="0" w:color="auto"/>
                    <w:bottom w:val="none" w:sz="0" w:space="0" w:color="auto"/>
                    <w:right w:val="none" w:sz="0" w:space="0" w:color="auto"/>
                  </w:divBdr>
                  <w:divsChild>
                    <w:div w:id="1091508558">
                      <w:marLeft w:val="0"/>
                      <w:marRight w:val="0"/>
                      <w:marTop w:val="0"/>
                      <w:marBottom w:val="0"/>
                      <w:divBdr>
                        <w:top w:val="none" w:sz="0" w:space="0" w:color="auto"/>
                        <w:left w:val="none" w:sz="0" w:space="0" w:color="auto"/>
                        <w:bottom w:val="none" w:sz="0" w:space="0" w:color="auto"/>
                        <w:right w:val="none" w:sz="0" w:space="0" w:color="auto"/>
                      </w:divBdr>
                    </w:div>
                  </w:divsChild>
                </w:div>
                <w:div w:id="1806465674">
                  <w:marLeft w:val="0"/>
                  <w:marRight w:val="0"/>
                  <w:marTop w:val="0"/>
                  <w:marBottom w:val="0"/>
                  <w:divBdr>
                    <w:top w:val="none" w:sz="0" w:space="0" w:color="auto"/>
                    <w:left w:val="none" w:sz="0" w:space="0" w:color="auto"/>
                    <w:bottom w:val="none" w:sz="0" w:space="0" w:color="auto"/>
                    <w:right w:val="none" w:sz="0" w:space="0" w:color="auto"/>
                  </w:divBdr>
                  <w:divsChild>
                    <w:div w:id="478227194">
                      <w:marLeft w:val="0"/>
                      <w:marRight w:val="0"/>
                      <w:marTop w:val="0"/>
                      <w:marBottom w:val="0"/>
                      <w:divBdr>
                        <w:top w:val="none" w:sz="0" w:space="0" w:color="auto"/>
                        <w:left w:val="none" w:sz="0" w:space="0" w:color="auto"/>
                        <w:bottom w:val="none" w:sz="0" w:space="0" w:color="auto"/>
                        <w:right w:val="none" w:sz="0" w:space="0" w:color="auto"/>
                      </w:divBdr>
                    </w:div>
                    <w:div w:id="1116173500">
                      <w:marLeft w:val="0"/>
                      <w:marRight w:val="0"/>
                      <w:marTop w:val="0"/>
                      <w:marBottom w:val="0"/>
                      <w:divBdr>
                        <w:top w:val="none" w:sz="0" w:space="0" w:color="auto"/>
                        <w:left w:val="none" w:sz="0" w:space="0" w:color="auto"/>
                        <w:bottom w:val="none" w:sz="0" w:space="0" w:color="auto"/>
                        <w:right w:val="none" w:sz="0" w:space="0" w:color="auto"/>
                      </w:divBdr>
                    </w:div>
                  </w:divsChild>
                </w:div>
                <w:div w:id="556163192">
                  <w:marLeft w:val="0"/>
                  <w:marRight w:val="0"/>
                  <w:marTop w:val="0"/>
                  <w:marBottom w:val="0"/>
                  <w:divBdr>
                    <w:top w:val="none" w:sz="0" w:space="0" w:color="auto"/>
                    <w:left w:val="none" w:sz="0" w:space="0" w:color="auto"/>
                    <w:bottom w:val="none" w:sz="0" w:space="0" w:color="auto"/>
                    <w:right w:val="none" w:sz="0" w:space="0" w:color="auto"/>
                  </w:divBdr>
                  <w:divsChild>
                    <w:div w:id="533690954">
                      <w:marLeft w:val="0"/>
                      <w:marRight w:val="0"/>
                      <w:marTop w:val="0"/>
                      <w:marBottom w:val="0"/>
                      <w:divBdr>
                        <w:top w:val="none" w:sz="0" w:space="0" w:color="auto"/>
                        <w:left w:val="none" w:sz="0" w:space="0" w:color="auto"/>
                        <w:bottom w:val="none" w:sz="0" w:space="0" w:color="auto"/>
                        <w:right w:val="none" w:sz="0" w:space="0" w:color="auto"/>
                      </w:divBdr>
                    </w:div>
                    <w:div w:id="64837591">
                      <w:marLeft w:val="0"/>
                      <w:marRight w:val="0"/>
                      <w:marTop w:val="0"/>
                      <w:marBottom w:val="0"/>
                      <w:divBdr>
                        <w:top w:val="none" w:sz="0" w:space="0" w:color="auto"/>
                        <w:left w:val="none" w:sz="0" w:space="0" w:color="auto"/>
                        <w:bottom w:val="none" w:sz="0" w:space="0" w:color="auto"/>
                        <w:right w:val="none" w:sz="0" w:space="0" w:color="auto"/>
                      </w:divBdr>
                    </w:div>
                    <w:div w:id="2318379">
                      <w:marLeft w:val="0"/>
                      <w:marRight w:val="0"/>
                      <w:marTop w:val="0"/>
                      <w:marBottom w:val="0"/>
                      <w:divBdr>
                        <w:top w:val="none" w:sz="0" w:space="0" w:color="auto"/>
                        <w:left w:val="none" w:sz="0" w:space="0" w:color="auto"/>
                        <w:bottom w:val="none" w:sz="0" w:space="0" w:color="auto"/>
                        <w:right w:val="none" w:sz="0" w:space="0" w:color="auto"/>
                      </w:divBdr>
                    </w:div>
                    <w:div w:id="1947612702">
                      <w:marLeft w:val="0"/>
                      <w:marRight w:val="0"/>
                      <w:marTop w:val="0"/>
                      <w:marBottom w:val="0"/>
                      <w:divBdr>
                        <w:top w:val="none" w:sz="0" w:space="0" w:color="auto"/>
                        <w:left w:val="none" w:sz="0" w:space="0" w:color="auto"/>
                        <w:bottom w:val="none" w:sz="0" w:space="0" w:color="auto"/>
                        <w:right w:val="none" w:sz="0" w:space="0" w:color="auto"/>
                      </w:divBdr>
                    </w:div>
                    <w:div w:id="1046105764">
                      <w:marLeft w:val="0"/>
                      <w:marRight w:val="0"/>
                      <w:marTop w:val="0"/>
                      <w:marBottom w:val="0"/>
                      <w:divBdr>
                        <w:top w:val="none" w:sz="0" w:space="0" w:color="auto"/>
                        <w:left w:val="none" w:sz="0" w:space="0" w:color="auto"/>
                        <w:bottom w:val="none" w:sz="0" w:space="0" w:color="auto"/>
                        <w:right w:val="none" w:sz="0" w:space="0" w:color="auto"/>
                      </w:divBdr>
                    </w:div>
                    <w:div w:id="1908300318">
                      <w:marLeft w:val="0"/>
                      <w:marRight w:val="0"/>
                      <w:marTop w:val="0"/>
                      <w:marBottom w:val="0"/>
                      <w:divBdr>
                        <w:top w:val="none" w:sz="0" w:space="0" w:color="auto"/>
                        <w:left w:val="none" w:sz="0" w:space="0" w:color="auto"/>
                        <w:bottom w:val="none" w:sz="0" w:space="0" w:color="auto"/>
                        <w:right w:val="none" w:sz="0" w:space="0" w:color="auto"/>
                      </w:divBdr>
                    </w:div>
                    <w:div w:id="1682318209">
                      <w:marLeft w:val="0"/>
                      <w:marRight w:val="0"/>
                      <w:marTop w:val="0"/>
                      <w:marBottom w:val="0"/>
                      <w:divBdr>
                        <w:top w:val="none" w:sz="0" w:space="0" w:color="auto"/>
                        <w:left w:val="none" w:sz="0" w:space="0" w:color="auto"/>
                        <w:bottom w:val="none" w:sz="0" w:space="0" w:color="auto"/>
                        <w:right w:val="none" w:sz="0" w:space="0" w:color="auto"/>
                      </w:divBdr>
                    </w:div>
                    <w:div w:id="565648285">
                      <w:marLeft w:val="0"/>
                      <w:marRight w:val="0"/>
                      <w:marTop w:val="0"/>
                      <w:marBottom w:val="0"/>
                      <w:divBdr>
                        <w:top w:val="none" w:sz="0" w:space="0" w:color="auto"/>
                        <w:left w:val="none" w:sz="0" w:space="0" w:color="auto"/>
                        <w:bottom w:val="none" w:sz="0" w:space="0" w:color="auto"/>
                        <w:right w:val="none" w:sz="0" w:space="0" w:color="auto"/>
                      </w:divBdr>
                    </w:div>
                    <w:div w:id="1977102073">
                      <w:marLeft w:val="0"/>
                      <w:marRight w:val="0"/>
                      <w:marTop w:val="0"/>
                      <w:marBottom w:val="0"/>
                      <w:divBdr>
                        <w:top w:val="none" w:sz="0" w:space="0" w:color="auto"/>
                        <w:left w:val="none" w:sz="0" w:space="0" w:color="auto"/>
                        <w:bottom w:val="none" w:sz="0" w:space="0" w:color="auto"/>
                        <w:right w:val="none" w:sz="0" w:space="0" w:color="auto"/>
                      </w:divBdr>
                    </w:div>
                  </w:divsChild>
                </w:div>
                <w:div w:id="1647279347">
                  <w:marLeft w:val="0"/>
                  <w:marRight w:val="0"/>
                  <w:marTop w:val="0"/>
                  <w:marBottom w:val="0"/>
                  <w:divBdr>
                    <w:top w:val="none" w:sz="0" w:space="0" w:color="auto"/>
                    <w:left w:val="none" w:sz="0" w:space="0" w:color="auto"/>
                    <w:bottom w:val="none" w:sz="0" w:space="0" w:color="auto"/>
                    <w:right w:val="none" w:sz="0" w:space="0" w:color="auto"/>
                  </w:divBdr>
                  <w:divsChild>
                    <w:div w:id="1917781942">
                      <w:marLeft w:val="0"/>
                      <w:marRight w:val="0"/>
                      <w:marTop w:val="0"/>
                      <w:marBottom w:val="0"/>
                      <w:divBdr>
                        <w:top w:val="none" w:sz="0" w:space="0" w:color="auto"/>
                        <w:left w:val="none" w:sz="0" w:space="0" w:color="auto"/>
                        <w:bottom w:val="none" w:sz="0" w:space="0" w:color="auto"/>
                        <w:right w:val="none" w:sz="0" w:space="0" w:color="auto"/>
                      </w:divBdr>
                    </w:div>
                  </w:divsChild>
                </w:div>
                <w:div w:id="1089077265">
                  <w:marLeft w:val="0"/>
                  <w:marRight w:val="0"/>
                  <w:marTop w:val="0"/>
                  <w:marBottom w:val="0"/>
                  <w:divBdr>
                    <w:top w:val="none" w:sz="0" w:space="0" w:color="auto"/>
                    <w:left w:val="none" w:sz="0" w:space="0" w:color="auto"/>
                    <w:bottom w:val="none" w:sz="0" w:space="0" w:color="auto"/>
                    <w:right w:val="none" w:sz="0" w:space="0" w:color="auto"/>
                  </w:divBdr>
                  <w:divsChild>
                    <w:div w:id="625548755">
                      <w:marLeft w:val="0"/>
                      <w:marRight w:val="0"/>
                      <w:marTop w:val="0"/>
                      <w:marBottom w:val="0"/>
                      <w:divBdr>
                        <w:top w:val="none" w:sz="0" w:space="0" w:color="auto"/>
                        <w:left w:val="none" w:sz="0" w:space="0" w:color="auto"/>
                        <w:bottom w:val="none" w:sz="0" w:space="0" w:color="auto"/>
                        <w:right w:val="none" w:sz="0" w:space="0" w:color="auto"/>
                      </w:divBdr>
                    </w:div>
                    <w:div w:id="962689844">
                      <w:marLeft w:val="0"/>
                      <w:marRight w:val="0"/>
                      <w:marTop w:val="0"/>
                      <w:marBottom w:val="0"/>
                      <w:divBdr>
                        <w:top w:val="none" w:sz="0" w:space="0" w:color="auto"/>
                        <w:left w:val="none" w:sz="0" w:space="0" w:color="auto"/>
                        <w:bottom w:val="none" w:sz="0" w:space="0" w:color="auto"/>
                        <w:right w:val="none" w:sz="0" w:space="0" w:color="auto"/>
                      </w:divBdr>
                    </w:div>
                    <w:div w:id="938756861">
                      <w:marLeft w:val="0"/>
                      <w:marRight w:val="0"/>
                      <w:marTop w:val="0"/>
                      <w:marBottom w:val="0"/>
                      <w:divBdr>
                        <w:top w:val="none" w:sz="0" w:space="0" w:color="auto"/>
                        <w:left w:val="none" w:sz="0" w:space="0" w:color="auto"/>
                        <w:bottom w:val="none" w:sz="0" w:space="0" w:color="auto"/>
                        <w:right w:val="none" w:sz="0" w:space="0" w:color="auto"/>
                      </w:divBdr>
                    </w:div>
                    <w:div w:id="2055153279">
                      <w:marLeft w:val="0"/>
                      <w:marRight w:val="0"/>
                      <w:marTop w:val="0"/>
                      <w:marBottom w:val="0"/>
                      <w:divBdr>
                        <w:top w:val="none" w:sz="0" w:space="0" w:color="auto"/>
                        <w:left w:val="none" w:sz="0" w:space="0" w:color="auto"/>
                        <w:bottom w:val="none" w:sz="0" w:space="0" w:color="auto"/>
                        <w:right w:val="none" w:sz="0" w:space="0" w:color="auto"/>
                      </w:divBdr>
                    </w:div>
                    <w:div w:id="279841044">
                      <w:marLeft w:val="0"/>
                      <w:marRight w:val="0"/>
                      <w:marTop w:val="0"/>
                      <w:marBottom w:val="0"/>
                      <w:divBdr>
                        <w:top w:val="none" w:sz="0" w:space="0" w:color="auto"/>
                        <w:left w:val="none" w:sz="0" w:space="0" w:color="auto"/>
                        <w:bottom w:val="none" w:sz="0" w:space="0" w:color="auto"/>
                        <w:right w:val="none" w:sz="0" w:space="0" w:color="auto"/>
                      </w:divBdr>
                    </w:div>
                    <w:div w:id="1386417370">
                      <w:marLeft w:val="0"/>
                      <w:marRight w:val="0"/>
                      <w:marTop w:val="0"/>
                      <w:marBottom w:val="0"/>
                      <w:divBdr>
                        <w:top w:val="none" w:sz="0" w:space="0" w:color="auto"/>
                        <w:left w:val="none" w:sz="0" w:space="0" w:color="auto"/>
                        <w:bottom w:val="none" w:sz="0" w:space="0" w:color="auto"/>
                        <w:right w:val="none" w:sz="0" w:space="0" w:color="auto"/>
                      </w:divBdr>
                    </w:div>
                    <w:div w:id="129134014">
                      <w:marLeft w:val="0"/>
                      <w:marRight w:val="0"/>
                      <w:marTop w:val="0"/>
                      <w:marBottom w:val="0"/>
                      <w:divBdr>
                        <w:top w:val="none" w:sz="0" w:space="0" w:color="auto"/>
                        <w:left w:val="none" w:sz="0" w:space="0" w:color="auto"/>
                        <w:bottom w:val="none" w:sz="0" w:space="0" w:color="auto"/>
                        <w:right w:val="none" w:sz="0" w:space="0" w:color="auto"/>
                      </w:divBdr>
                    </w:div>
                    <w:div w:id="1069614692">
                      <w:marLeft w:val="0"/>
                      <w:marRight w:val="0"/>
                      <w:marTop w:val="0"/>
                      <w:marBottom w:val="0"/>
                      <w:divBdr>
                        <w:top w:val="none" w:sz="0" w:space="0" w:color="auto"/>
                        <w:left w:val="none" w:sz="0" w:space="0" w:color="auto"/>
                        <w:bottom w:val="none" w:sz="0" w:space="0" w:color="auto"/>
                        <w:right w:val="none" w:sz="0" w:space="0" w:color="auto"/>
                      </w:divBdr>
                    </w:div>
                  </w:divsChild>
                </w:div>
                <w:div w:id="1960794412">
                  <w:marLeft w:val="0"/>
                  <w:marRight w:val="0"/>
                  <w:marTop w:val="0"/>
                  <w:marBottom w:val="0"/>
                  <w:divBdr>
                    <w:top w:val="none" w:sz="0" w:space="0" w:color="auto"/>
                    <w:left w:val="none" w:sz="0" w:space="0" w:color="auto"/>
                    <w:bottom w:val="none" w:sz="0" w:space="0" w:color="auto"/>
                    <w:right w:val="none" w:sz="0" w:space="0" w:color="auto"/>
                  </w:divBdr>
                  <w:divsChild>
                    <w:div w:id="593976764">
                      <w:marLeft w:val="0"/>
                      <w:marRight w:val="0"/>
                      <w:marTop w:val="0"/>
                      <w:marBottom w:val="0"/>
                      <w:divBdr>
                        <w:top w:val="none" w:sz="0" w:space="0" w:color="auto"/>
                        <w:left w:val="none" w:sz="0" w:space="0" w:color="auto"/>
                        <w:bottom w:val="none" w:sz="0" w:space="0" w:color="auto"/>
                        <w:right w:val="none" w:sz="0" w:space="0" w:color="auto"/>
                      </w:divBdr>
                    </w:div>
                    <w:div w:id="413010364">
                      <w:marLeft w:val="0"/>
                      <w:marRight w:val="0"/>
                      <w:marTop w:val="0"/>
                      <w:marBottom w:val="0"/>
                      <w:divBdr>
                        <w:top w:val="none" w:sz="0" w:space="0" w:color="auto"/>
                        <w:left w:val="none" w:sz="0" w:space="0" w:color="auto"/>
                        <w:bottom w:val="none" w:sz="0" w:space="0" w:color="auto"/>
                        <w:right w:val="none" w:sz="0" w:space="0" w:color="auto"/>
                      </w:divBdr>
                    </w:div>
                  </w:divsChild>
                </w:div>
                <w:div w:id="1118186403">
                  <w:marLeft w:val="0"/>
                  <w:marRight w:val="0"/>
                  <w:marTop w:val="0"/>
                  <w:marBottom w:val="0"/>
                  <w:divBdr>
                    <w:top w:val="none" w:sz="0" w:space="0" w:color="auto"/>
                    <w:left w:val="none" w:sz="0" w:space="0" w:color="auto"/>
                    <w:bottom w:val="none" w:sz="0" w:space="0" w:color="auto"/>
                    <w:right w:val="none" w:sz="0" w:space="0" w:color="auto"/>
                  </w:divBdr>
                  <w:divsChild>
                    <w:div w:id="521019477">
                      <w:marLeft w:val="0"/>
                      <w:marRight w:val="0"/>
                      <w:marTop w:val="0"/>
                      <w:marBottom w:val="0"/>
                      <w:divBdr>
                        <w:top w:val="none" w:sz="0" w:space="0" w:color="auto"/>
                        <w:left w:val="none" w:sz="0" w:space="0" w:color="auto"/>
                        <w:bottom w:val="none" w:sz="0" w:space="0" w:color="auto"/>
                        <w:right w:val="none" w:sz="0" w:space="0" w:color="auto"/>
                      </w:divBdr>
                    </w:div>
                    <w:div w:id="1992098594">
                      <w:marLeft w:val="0"/>
                      <w:marRight w:val="0"/>
                      <w:marTop w:val="0"/>
                      <w:marBottom w:val="0"/>
                      <w:divBdr>
                        <w:top w:val="none" w:sz="0" w:space="0" w:color="auto"/>
                        <w:left w:val="none" w:sz="0" w:space="0" w:color="auto"/>
                        <w:bottom w:val="none" w:sz="0" w:space="0" w:color="auto"/>
                        <w:right w:val="none" w:sz="0" w:space="0" w:color="auto"/>
                      </w:divBdr>
                    </w:div>
                  </w:divsChild>
                </w:div>
                <w:div w:id="1755323167">
                  <w:marLeft w:val="0"/>
                  <w:marRight w:val="0"/>
                  <w:marTop w:val="0"/>
                  <w:marBottom w:val="0"/>
                  <w:divBdr>
                    <w:top w:val="none" w:sz="0" w:space="0" w:color="auto"/>
                    <w:left w:val="none" w:sz="0" w:space="0" w:color="auto"/>
                    <w:bottom w:val="none" w:sz="0" w:space="0" w:color="auto"/>
                    <w:right w:val="none" w:sz="0" w:space="0" w:color="auto"/>
                  </w:divBdr>
                  <w:divsChild>
                    <w:div w:id="833447253">
                      <w:marLeft w:val="0"/>
                      <w:marRight w:val="0"/>
                      <w:marTop w:val="0"/>
                      <w:marBottom w:val="0"/>
                      <w:divBdr>
                        <w:top w:val="none" w:sz="0" w:space="0" w:color="auto"/>
                        <w:left w:val="none" w:sz="0" w:space="0" w:color="auto"/>
                        <w:bottom w:val="none" w:sz="0" w:space="0" w:color="auto"/>
                        <w:right w:val="none" w:sz="0" w:space="0" w:color="auto"/>
                      </w:divBdr>
                    </w:div>
                    <w:div w:id="452871459">
                      <w:marLeft w:val="0"/>
                      <w:marRight w:val="0"/>
                      <w:marTop w:val="0"/>
                      <w:marBottom w:val="0"/>
                      <w:divBdr>
                        <w:top w:val="none" w:sz="0" w:space="0" w:color="auto"/>
                        <w:left w:val="none" w:sz="0" w:space="0" w:color="auto"/>
                        <w:bottom w:val="none" w:sz="0" w:space="0" w:color="auto"/>
                        <w:right w:val="none" w:sz="0" w:space="0" w:color="auto"/>
                      </w:divBdr>
                    </w:div>
                  </w:divsChild>
                </w:div>
                <w:div w:id="1834448916">
                  <w:marLeft w:val="0"/>
                  <w:marRight w:val="0"/>
                  <w:marTop w:val="0"/>
                  <w:marBottom w:val="0"/>
                  <w:divBdr>
                    <w:top w:val="none" w:sz="0" w:space="0" w:color="auto"/>
                    <w:left w:val="none" w:sz="0" w:space="0" w:color="auto"/>
                    <w:bottom w:val="none" w:sz="0" w:space="0" w:color="auto"/>
                    <w:right w:val="none" w:sz="0" w:space="0" w:color="auto"/>
                  </w:divBdr>
                  <w:divsChild>
                    <w:div w:id="2112357442">
                      <w:marLeft w:val="0"/>
                      <w:marRight w:val="0"/>
                      <w:marTop w:val="0"/>
                      <w:marBottom w:val="0"/>
                      <w:divBdr>
                        <w:top w:val="none" w:sz="0" w:space="0" w:color="auto"/>
                        <w:left w:val="none" w:sz="0" w:space="0" w:color="auto"/>
                        <w:bottom w:val="none" w:sz="0" w:space="0" w:color="auto"/>
                        <w:right w:val="none" w:sz="0" w:space="0" w:color="auto"/>
                      </w:divBdr>
                    </w:div>
                    <w:div w:id="514808115">
                      <w:marLeft w:val="0"/>
                      <w:marRight w:val="0"/>
                      <w:marTop w:val="0"/>
                      <w:marBottom w:val="0"/>
                      <w:divBdr>
                        <w:top w:val="none" w:sz="0" w:space="0" w:color="auto"/>
                        <w:left w:val="none" w:sz="0" w:space="0" w:color="auto"/>
                        <w:bottom w:val="none" w:sz="0" w:space="0" w:color="auto"/>
                        <w:right w:val="none" w:sz="0" w:space="0" w:color="auto"/>
                      </w:divBdr>
                    </w:div>
                    <w:div w:id="625502524">
                      <w:marLeft w:val="0"/>
                      <w:marRight w:val="0"/>
                      <w:marTop w:val="0"/>
                      <w:marBottom w:val="0"/>
                      <w:divBdr>
                        <w:top w:val="none" w:sz="0" w:space="0" w:color="auto"/>
                        <w:left w:val="none" w:sz="0" w:space="0" w:color="auto"/>
                        <w:bottom w:val="none" w:sz="0" w:space="0" w:color="auto"/>
                        <w:right w:val="none" w:sz="0" w:space="0" w:color="auto"/>
                      </w:divBdr>
                    </w:div>
                    <w:div w:id="1054234871">
                      <w:marLeft w:val="0"/>
                      <w:marRight w:val="0"/>
                      <w:marTop w:val="0"/>
                      <w:marBottom w:val="0"/>
                      <w:divBdr>
                        <w:top w:val="none" w:sz="0" w:space="0" w:color="auto"/>
                        <w:left w:val="none" w:sz="0" w:space="0" w:color="auto"/>
                        <w:bottom w:val="none" w:sz="0" w:space="0" w:color="auto"/>
                        <w:right w:val="none" w:sz="0" w:space="0" w:color="auto"/>
                      </w:divBdr>
                    </w:div>
                    <w:div w:id="1563364919">
                      <w:marLeft w:val="0"/>
                      <w:marRight w:val="0"/>
                      <w:marTop w:val="0"/>
                      <w:marBottom w:val="0"/>
                      <w:divBdr>
                        <w:top w:val="none" w:sz="0" w:space="0" w:color="auto"/>
                        <w:left w:val="none" w:sz="0" w:space="0" w:color="auto"/>
                        <w:bottom w:val="none" w:sz="0" w:space="0" w:color="auto"/>
                        <w:right w:val="none" w:sz="0" w:space="0" w:color="auto"/>
                      </w:divBdr>
                    </w:div>
                    <w:div w:id="1605847067">
                      <w:marLeft w:val="0"/>
                      <w:marRight w:val="0"/>
                      <w:marTop w:val="0"/>
                      <w:marBottom w:val="0"/>
                      <w:divBdr>
                        <w:top w:val="none" w:sz="0" w:space="0" w:color="auto"/>
                        <w:left w:val="none" w:sz="0" w:space="0" w:color="auto"/>
                        <w:bottom w:val="none" w:sz="0" w:space="0" w:color="auto"/>
                        <w:right w:val="none" w:sz="0" w:space="0" w:color="auto"/>
                      </w:divBdr>
                    </w:div>
                    <w:div w:id="1062557101">
                      <w:marLeft w:val="0"/>
                      <w:marRight w:val="0"/>
                      <w:marTop w:val="0"/>
                      <w:marBottom w:val="0"/>
                      <w:divBdr>
                        <w:top w:val="none" w:sz="0" w:space="0" w:color="auto"/>
                        <w:left w:val="none" w:sz="0" w:space="0" w:color="auto"/>
                        <w:bottom w:val="none" w:sz="0" w:space="0" w:color="auto"/>
                        <w:right w:val="none" w:sz="0" w:space="0" w:color="auto"/>
                      </w:divBdr>
                    </w:div>
                  </w:divsChild>
                </w:div>
                <w:div w:id="1272475140">
                  <w:marLeft w:val="0"/>
                  <w:marRight w:val="0"/>
                  <w:marTop w:val="0"/>
                  <w:marBottom w:val="0"/>
                  <w:divBdr>
                    <w:top w:val="none" w:sz="0" w:space="0" w:color="auto"/>
                    <w:left w:val="none" w:sz="0" w:space="0" w:color="auto"/>
                    <w:bottom w:val="none" w:sz="0" w:space="0" w:color="auto"/>
                    <w:right w:val="none" w:sz="0" w:space="0" w:color="auto"/>
                  </w:divBdr>
                  <w:divsChild>
                    <w:div w:id="942421442">
                      <w:marLeft w:val="0"/>
                      <w:marRight w:val="0"/>
                      <w:marTop w:val="0"/>
                      <w:marBottom w:val="0"/>
                      <w:divBdr>
                        <w:top w:val="none" w:sz="0" w:space="0" w:color="auto"/>
                        <w:left w:val="none" w:sz="0" w:space="0" w:color="auto"/>
                        <w:bottom w:val="none" w:sz="0" w:space="0" w:color="auto"/>
                        <w:right w:val="none" w:sz="0" w:space="0" w:color="auto"/>
                      </w:divBdr>
                    </w:div>
                    <w:div w:id="1644508837">
                      <w:marLeft w:val="0"/>
                      <w:marRight w:val="0"/>
                      <w:marTop w:val="0"/>
                      <w:marBottom w:val="0"/>
                      <w:divBdr>
                        <w:top w:val="none" w:sz="0" w:space="0" w:color="auto"/>
                        <w:left w:val="none" w:sz="0" w:space="0" w:color="auto"/>
                        <w:bottom w:val="none" w:sz="0" w:space="0" w:color="auto"/>
                        <w:right w:val="none" w:sz="0" w:space="0" w:color="auto"/>
                      </w:divBdr>
                    </w:div>
                    <w:div w:id="1713923858">
                      <w:marLeft w:val="0"/>
                      <w:marRight w:val="0"/>
                      <w:marTop w:val="0"/>
                      <w:marBottom w:val="0"/>
                      <w:divBdr>
                        <w:top w:val="none" w:sz="0" w:space="0" w:color="auto"/>
                        <w:left w:val="none" w:sz="0" w:space="0" w:color="auto"/>
                        <w:bottom w:val="none" w:sz="0" w:space="0" w:color="auto"/>
                        <w:right w:val="none" w:sz="0" w:space="0" w:color="auto"/>
                      </w:divBdr>
                    </w:div>
                  </w:divsChild>
                </w:div>
                <w:div w:id="1837963067">
                  <w:marLeft w:val="0"/>
                  <w:marRight w:val="0"/>
                  <w:marTop w:val="0"/>
                  <w:marBottom w:val="0"/>
                  <w:divBdr>
                    <w:top w:val="none" w:sz="0" w:space="0" w:color="auto"/>
                    <w:left w:val="none" w:sz="0" w:space="0" w:color="auto"/>
                    <w:bottom w:val="none" w:sz="0" w:space="0" w:color="auto"/>
                    <w:right w:val="none" w:sz="0" w:space="0" w:color="auto"/>
                  </w:divBdr>
                  <w:divsChild>
                    <w:div w:id="1131438215">
                      <w:marLeft w:val="0"/>
                      <w:marRight w:val="0"/>
                      <w:marTop w:val="0"/>
                      <w:marBottom w:val="0"/>
                      <w:divBdr>
                        <w:top w:val="none" w:sz="0" w:space="0" w:color="auto"/>
                        <w:left w:val="none" w:sz="0" w:space="0" w:color="auto"/>
                        <w:bottom w:val="none" w:sz="0" w:space="0" w:color="auto"/>
                        <w:right w:val="none" w:sz="0" w:space="0" w:color="auto"/>
                      </w:divBdr>
                    </w:div>
                    <w:div w:id="1235818505">
                      <w:marLeft w:val="0"/>
                      <w:marRight w:val="0"/>
                      <w:marTop w:val="0"/>
                      <w:marBottom w:val="0"/>
                      <w:divBdr>
                        <w:top w:val="none" w:sz="0" w:space="0" w:color="auto"/>
                        <w:left w:val="none" w:sz="0" w:space="0" w:color="auto"/>
                        <w:bottom w:val="none" w:sz="0" w:space="0" w:color="auto"/>
                        <w:right w:val="none" w:sz="0" w:space="0" w:color="auto"/>
                      </w:divBdr>
                    </w:div>
                    <w:div w:id="1836677284">
                      <w:marLeft w:val="0"/>
                      <w:marRight w:val="0"/>
                      <w:marTop w:val="0"/>
                      <w:marBottom w:val="0"/>
                      <w:divBdr>
                        <w:top w:val="none" w:sz="0" w:space="0" w:color="auto"/>
                        <w:left w:val="none" w:sz="0" w:space="0" w:color="auto"/>
                        <w:bottom w:val="none" w:sz="0" w:space="0" w:color="auto"/>
                        <w:right w:val="none" w:sz="0" w:space="0" w:color="auto"/>
                      </w:divBdr>
                    </w:div>
                    <w:div w:id="1683705735">
                      <w:marLeft w:val="0"/>
                      <w:marRight w:val="0"/>
                      <w:marTop w:val="0"/>
                      <w:marBottom w:val="0"/>
                      <w:divBdr>
                        <w:top w:val="none" w:sz="0" w:space="0" w:color="auto"/>
                        <w:left w:val="none" w:sz="0" w:space="0" w:color="auto"/>
                        <w:bottom w:val="none" w:sz="0" w:space="0" w:color="auto"/>
                        <w:right w:val="none" w:sz="0" w:space="0" w:color="auto"/>
                      </w:divBdr>
                    </w:div>
                    <w:div w:id="490757406">
                      <w:marLeft w:val="0"/>
                      <w:marRight w:val="0"/>
                      <w:marTop w:val="0"/>
                      <w:marBottom w:val="0"/>
                      <w:divBdr>
                        <w:top w:val="none" w:sz="0" w:space="0" w:color="auto"/>
                        <w:left w:val="none" w:sz="0" w:space="0" w:color="auto"/>
                        <w:bottom w:val="none" w:sz="0" w:space="0" w:color="auto"/>
                        <w:right w:val="none" w:sz="0" w:space="0" w:color="auto"/>
                      </w:divBdr>
                    </w:div>
                    <w:div w:id="2033648765">
                      <w:marLeft w:val="0"/>
                      <w:marRight w:val="0"/>
                      <w:marTop w:val="0"/>
                      <w:marBottom w:val="0"/>
                      <w:divBdr>
                        <w:top w:val="none" w:sz="0" w:space="0" w:color="auto"/>
                        <w:left w:val="none" w:sz="0" w:space="0" w:color="auto"/>
                        <w:bottom w:val="none" w:sz="0" w:space="0" w:color="auto"/>
                        <w:right w:val="none" w:sz="0" w:space="0" w:color="auto"/>
                      </w:divBdr>
                    </w:div>
                    <w:div w:id="65301515">
                      <w:marLeft w:val="0"/>
                      <w:marRight w:val="0"/>
                      <w:marTop w:val="0"/>
                      <w:marBottom w:val="0"/>
                      <w:divBdr>
                        <w:top w:val="none" w:sz="0" w:space="0" w:color="auto"/>
                        <w:left w:val="none" w:sz="0" w:space="0" w:color="auto"/>
                        <w:bottom w:val="none" w:sz="0" w:space="0" w:color="auto"/>
                        <w:right w:val="none" w:sz="0" w:space="0" w:color="auto"/>
                      </w:divBdr>
                    </w:div>
                    <w:div w:id="348458770">
                      <w:marLeft w:val="0"/>
                      <w:marRight w:val="0"/>
                      <w:marTop w:val="0"/>
                      <w:marBottom w:val="0"/>
                      <w:divBdr>
                        <w:top w:val="none" w:sz="0" w:space="0" w:color="auto"/>
                        <w:left w:val="none" w:sz="0" w:space="0" w:color="auto"/>
                        <w:bottom w:val="none" w:sz="0" w:space="0" w:color="auto"/>
                        <w:right w:val="none" w:sz="0" w:space="0" w:color="auto"/>
                      </w:divBdr>
                    </w:div>
                    <w:div w:id="912197386">
                      <w:marLeft w:val="0"/>
                      <w:marRight w:val="0"/>
                      <w:marTop w:val="0"/>
                      <w:marBottom w:val="0"/>
                      <w:divBdr>
                        <w:top w:val="none" w:sz="0" w:space="0" w:color="auto"/>
                        <w:left w:val="none" w:sz="0" w:space="0" w:color="auto"/>
                        <w:bottom w:val="none" w:sz="0" w:space="0" w:color="auto"/>
                        <w:right w:val="none" w:sz="0" w:space="0" w:color="auto"/>
                      </w:divBdr>
                    </w:div>
                    <w:div w:id="88696041">
                      <w:marLeft w:val="0"/>
                      <w:marRight w:val="0"/>
                      <w:marTop w:val="0"/>
                      <w:marBottom w:val="0"/>
                      <w:divBdr>
                        <w:top w:val="none" w:sz="0" w:space="0" w:color="auto"/>
                        <w:left w:val="none" w:sz="0" w:space="0" w:color="auto"/>
                        <w:bottom w:val="none" w:sz="0" w:space="0" w:color="auto"/>
                        <w:right w:val="none" w:sz="0" w:space="0" w:color="auto"/>
                      </w:divBdr>
                    </w:div>
                  </w:divsChild>
                </w:div>
                <w:div w:id="1911621022">
                  <w:marLeft w:val="0"/>
                  <w:marRight w:val="0"/>
                  <w:marTop w:val="0"/>
                  <w:marBottom w:val="0"/>
                  <w:divBdr>
                    <w:top w:val="none" w:sz="0" w:space="0" w:color="auto"/>
                    <w:left w:val="none" w:sz="0" w:space="0" w:color="auto"/>
                    <w:bottom w:val="none" w:sz="0" w:space="0" w:color="auto"/>
                    <w:right w:val="none" w:sz="0" w:space="0" w:color="auto"/>
                  </w:divBdr>
                  <w:divsChild>
                    <w:div w:id="1323269485">
                      <w:marLeft w:val="0"/>
                      <w:marRight w:val="0"/>
                      <w:marTop w:val="0"/>
                      <w:marBottom w:val="0"/>
                      <w:divBdr>
                        <w:top w:val="none" w:sz="0" w:space="0" w:color="auto"/>
                        <w:left w:val="none" w:sz="0" w:space="0" w:color="auto"/>
                        <w:bottom w:val="none" w:sz="0" w:space="0" w:color="auto"/>
                        <w:right w:val="none" w:sz="0" w:space="0" w:color="auto"/>
                      </w:divBdr>
                    </w:div>
                  </w:divsChild>
                </w:div>
                <w:div w:id="635262255">
                  <w:marLeft w:val="0"/>
                  <w:marRight w:val="0"/>
                  <w:marTop w:val="0"/>
                  <w:marBottom w:val="0"/>
                  <w:divBdr>
                    <w:top w:val="none" w:sz="0" w:space="0" w:color="auto"/>
                    <w:left w:val="none" w:sz="0" w:space="0" w:color="auto"/>
                    <w:bottom w:val="none" w:sz="0" w:space="0" w:color="auto"/>
                    <w:right w:val="none" w:sz="0" w:space="0" w:color="auto"/>
                  </w:divBdr>
                  <w:divsChild>
                    <w:div w:id="277763389">
                      <w:marLeft w:val="0"/>
                      <w:marRight w:val="0"/>
                      <w:marTop w:val="0"/>
                      <w:marBottom w:val="0"/>
                      <w:divBdr>
                        <w:top w:val="none" w:sz="0" w:space="0" w:color="auto"/>
                        <w:left w:val="none" w:sz="0" w:space="0" w:color="auto"/>
                        <w:bottom w:val="none" w:sz="0" w:space="0" w:color="auto"/>
                        <w:right w:val="none" w:sz="0" w:space="0" w:color="auto"/>
                      </w:divBdr>
                    </w:div>
                  </w:divsChild>
                </w:div>
                <w:div w:id="92435676">
                  <w:marLeft w:val="0"/>
                  <w:marRight w:val="0"/>
                  <w:marTop w:val="0"/>
                  <w:marBottom w:val="0"/>
                  <w:divBdr>
                    <w:top w:val="none" w:sz="0" w:space="0" w:color="auto"/>
                    <w:left w:val="none" w:sz="0" w:space="0" w:color="auto"/>
                    <w:bottom w:val="none" w:sz="0" w:space="0" w:color="auto"/>
                    <w:right w:val="none" w:sz="0" w:space="0" w:color="auto"/>
                  </w:divBdr>
                  <w:divsChild>
                    <w:div w:id="67967999">
                      <w:marLeft w:val="0"/>
                      <w:marRight w:val="0"/>
                      <w:marTop w:val="0"/>
                      <w:marBottom w:val="0"/>
                      <w:divBdr>
                        <w:top w:val="none" w:sz="0" w:space="0" w:color="auto"/>
                        <w:left w:val="none" w:sz="0" w:space="0" w:color="auto"/>
                        <w:bottom w:val="none" w:sz="0" w:space="0" w:color="auto"/>
                        <w:right w:val="none" w:sz="0" w:space="0" w:color="auto"/>
                      </w:divBdr>
                    </w:div>
                  </w:divsChild>
                </w:div>
                <w:div w:id="1042243187">
                  <w:marLeft w:val="0"/>
                  <w:marRight w:val="0"/>
                  <w:marTop w:val="0"/>
                  <w:marBottom w:val="0"/>
                  <w:divBdr>
                    <w:top w:val="none" w:sz="0" w:space="0" w:color="auto"/>
                    <w:left w:val="none" w:sz="0" w:space="0" w:color="auto"/>
                    <w:bottom w:val="none" w:sz="0" w:space="0" w:color="auto"/>
                    <w:right w:val="none" w:sz="0" w:space="0" w:color="auto"/>
                  </w:divBdr>
                  <w:divsChild>
                    <w:div w:id="1390225325">
                      <w:marLeft w:val="0"/>
                      <w:marRight w:val="0"/>
                      <w:marTop w:val="0"/>
                      <w:marBottom w:val="0"/>
                      <w:divBdr>
                        <w:top w:val="none" w:sz="0" w:space="0" w:color="auto"/>
                        <w:left w:val="none" w:sz="0" w:space="0" w:color="auto"/>
                        <w:bottom w:val="none" w:sz="0" w:space="0" w:color="auto"/>
                        <w:right w:val="none" w:sz="0" w:space="0" w:color="auto"/>
                      </w:divBdr>
                    </w:div>
                    <w:div w:id="449587518">
                      <w:marLeft w:val="0"/>
                      <w:marRight w:val="0"/>
                      <w:marTop w:val="0"/>
                      <w:marBottom w:val="0"/>
                      <w:divBdr>
                        <w:top w:val="none" w:sz="0" w:space="0" w:color="auto"/>
                        <w:left w:val="none" w:sz="0" w:space="0" w:color="auto"/>
                        <w:bottom w:val="none" w:sz="0" w:space="0" w:color="auto"/>
                        <w:right w:val="none" w:sz="0" w:space="0" w:color="auto"/>
                      </w:divBdr>
                    </w:div>
                  </w:divsChild>
                </w:div>
                <w:div w:id="460465825">
                  <w:marLeft w:val="0"/>
                  <w:marRight w:val="0"/>
                  <w:marTop w:val="0"/>
                  <w:marBottom w:val="0"/>
                  <w:divBdr>
                    <w:top w:val="none" w:sz="0" w:space="0" w:color="auto"/>
                    <w:left w:val="none" w:sz="0" w:space="0" w:color="auto"/>
                    <w:bottom w:val="none" w:sz="0" w:space="0" w:color="auto"/>
                    <w:right w:val="none" w:sz="0" w:space="0" w:color="auto"/>
                  </w:divBdr>
                  <w:divsChild>
                    <w:div w:id="2013726879">
                      <w:marLeft w:val="0"/>
                      <w:marRight w:val="0"/>
                      <w:marTop w:val="0"/>
                      <w:marBottom w:val="0"/>
                      <w:divBdr>
                        <w:top w:val="none" w:sz="0" w:space="0" w:color="auto"/>
                        <w:left w:val="none" w:sz="0" w:space="0" w:color="auto"/>
                        <w:bottom w:val="none" w:sz="0" w:space="0" w:color="auto"/>
                        <w:right w:val="none" w:sz="0" w:space="0" w:color="auto"/>
                      </w:divBdr>
                    </w:div>
                    <w:div w:id="941960920">
                      <w:marLeft w:val="0"/>
                      <w:marRight w:val="0"/>
                      <w:marTop w:val="0"/>
                      <w:marBottom w:val="0"/>
                      <w:divBdr>
                        <w:top w:val="none" w:sz="0" w:space="0" w:color="auto"/>
                        <w:left w:val="none" w:sz="0" w:space="0" w:color="auto"/>
                        <w:bottom w:val="none" w:sz="0" w:space="0" w:color="auto"/>
                        <w:right w:val="none" w:sz="0" w:space="0" w:color="auto"/>
                      </w:divBdr>
                    </w:div>
                  </w:divsChild>
                </w:div>
                <w:div w:id="88358484">
                  <w:marLeft w:val="0"/>
                  <w:marRight w:val="0"/>
                  <w:marTop w:val="0"/>
                  <w:marBottom w:val="0"/>
                  <w:divBdr>
                    <w:top w:val="none" w:sz="0" w:space="0" w:color="auto"/>
                    <w:left w:val="none" w:sz="0" w:space="0" w:color="auto"/>
                    <w:bottom w:val="none" w:sz="0" w:space="0" w:color="auto"/>
                    <w:right w:val="none" w:sz="0" w:space="0" w:color="auto"/>
                  </w:divBdr>
                  <w:divsChild>
                    <w:div w:id="2140612125">
                      <w:marLeft w:val="0"/>
                      <w:marRight w:val="0"/>
                      <w:marTop w:val="0"/>
                      <w:marBottom w:val="0"/>
                      <w:divBdr>
                        <w:top w:val="none" w:sz="0" w:space="0" w:color="auto"/>
                        <w:left w:val="none" w:sz="0" w:space="0" w:color="auto"/>
                        <w:bottom w:val="none" w:sz="0" w:space="0" w:color="auto"/>
                        <w:right w:val="none" w:sz="0" w:space="0" w:color="auto"/>
                      </w:divBdr>
                    </w:div>
                    <w:div w:id="1273591977">
                      <w:marLeft w:val="0"/>
                      <w:marRight w:val="0"/>
                      <w:marTop w:val="0"/>
                      <w:marBottom w:val="0"/>
                      <w:divBdr>
                        <w:top w:val="none" w:sz="0" w:space="0" w:color="auto"/>
                        <w:left w:val="none" w:sz="0" w:space="0" w:color="auto"/>
                        <w:bottom w:val="none" w:sz="0" w:space="0" w:color="auto"/>
                        <w:right w:val="none" w:sz="0" w:space="0" w:color="auto"/>
                      </w:divBdr>
                    </w:div>
                  </w:divsChild>
                </w:div>
                <w:div w:id="1785271808">
                  <w:marLeft w:val="0"/>
                  <w:marRight w:val="0"/>
                  <w:marTop w:val="0"/>
                  <w:marBottom w:val="0"/>
                  <w:divBdr>
                    <w:top w:val="none" w:sz="0" w:space="0" w:color="auto"/>
                    <w:left w:val="none" w:sz="0" w:space="0" w:color="auto"/>
                    <w:bottom w:val="none" w:sz="0" w:space="0" w:color="auto"/>
                    <w:right w:val="none" w:sz="0" w:space="0" w:color="auto"/>
                  </w:divBdr>
                  <w:divsChild>
                    <w:div w:id="231280200">
                      <w:marLeft w:val="0"/>
                      <w:marRight w:val="0"/>
                      <w:marTop w:val="0"/>
                      <w:marBottom w:val="0"/>
                      <w:divBdr>
                        <w:top w:val="none" w:sz="0" w:space="0" w:color="auto"/>
                        <w:left w:val="none" w:sz="0" w:space="0" w:color="auto"/>
                        <w:bottom w:val="none" w:sz="0" w:space="0" w:color="auto"/>
                        <w:right w:val="none" w:sz="0" w:space="0" w:color="auto"/>
                      </w:divBdr>
                    </w:div>
                  </w:divsChild>
                </w:div>
                <w:div w:id="863905555">
                  <w:marLeft w:val="0"/>
                  <w:marRight w:val="0"/>
                  <w:marTop w:val="0"/>
                  <w:marBottom w:val="0"/>
                  <w:divBdr>
                    <w:top w:val="none" w:sz="0" w:space="0" w:color="auto"/>
                    <w:left w:val="none" w:sz="0" w:space="0" w:color="auto"/>
                    <w:bottom w:val="none" w:sz="0" w:space="0" w:color="auto"/>
                    <w:right w:val="none" w:sz="0" w:space="0" w:color="auto"/>
                  </w:divBdr>
                  <w:divsChild>
                    <w:div w:id="280035466">
                      <w:marLeft w:val="0"/>
                      <w:marRight w:val="0"/>
                      <w:marTop w:val="0"/>
                      <w:marBottom w:val="0"/>
                      <w:divBdr>
                        <w:top w:val="none" w:sz="0" w:space="0" w:color="auto"/>
                        <w:left w:val="none" w:sz="0" w:space="0" w:color="auto"/>
                        <w:bottom w:val="none" w:sz="0" w:space="0" w:color="auto"/>
                        <w:right w:val="none" w:sz="0" w:space="0" w:color="auto"/>
                      </w:divBdr>
                    </w:div>
                  </w:divsChild>
                </w:div>
                <w:div w:id="1076198502">
                  <w:marLeft w:val="0"/>
                  <w:marRight w:val="0"/>
                  <w:marTop w:val="0"/>
                  <w:marBottom w:val="0"/>
                  <w:divBdr>
                    <w:top w:val="none" w:sz="0" w:space="0" w:color="auto"/>
                    <w:left w:val="none" w:sz="0" w:space="0" w:color="auto"/>
                    <w:bottom w:val="none" w:sz="0" w:space="0" w:color="auto"/>
                    <w:right w:val="none" w:sz="0" w:space="0" w:color="auto"/>
                  </w:divBdr>
                  <w:divsChild>
                    <w:div w:id="216622576">
                      <w:marLeft w:val="0"/>
                      <w:marRight w:val="0"/>
                      <w:marTop w:val="0"/>
                      <w:marBottom w:val="0"/>
                      <w:divBdr>
                        <w:top w:val="none" w:sz="0" w:space="0" w:color="auto"/>
                        <w:left w:val="none" w:sz="0" w:space="0" w:color="auto"/>
                        <w:bottom w:val="none" w:sz="0" w:space="0" w:color="auto"/>
                        <w:right w:val="none" w:sz="0" w:space="0" w:color="auto"/>
                      </w:divBdr>
                    </w:div>
                  </w:divsChild>
                </w:div>
                <w:div w:id="852914559">
                  <w:marLeft w:val="0"/>
                  <w:marRight w:val="0"/>
                  <w:marTop w:val="0"/>
                  <w:marBottom w:val="0"/>
                  <w:divBdr>
                    <w:top w:val="none" w:sz="0" w:space="0" w:color="auto"/>
                    <w:left w:val="none" w:sz="0" w:space="0" w:color="auto"/>
                    <w:bottom w:val="none" w:sz="0" w:space="0" w:color="auto"/>
                    <w:right w:val="none" w:sz="0" w:space="0" w:color="auto"/>
                  </w:divBdr>
                  <w:divsChild>
                    <w:div w:id="49037705">
                      <w:marLeft w:val="0"/>
                      <w:marRight w:val="0"/>
                      <w:marTop w:val="0"/>
                      <w:marBottom w:val="0"/>
                      <w:divBdr>
                        <w:top w:val="none" w:sz="0" w:space="0" w:color="auto"/>
                        <w:left w:val="none" w:sz="0" w:space="0" w:color="auto"/>
                        <w:bottom w:val="none" w:sz="0" w:space="0" w:color="auto"/>
                        <w:right w:val="none" w:sz="0" w:space="0" w:color="auto"/>
                      </w:divBdr>
                    </w:div>
                    <w:div w:id="1363746235">
                      <w:marLeft w:val="0"/>
                      <w:marRight w:val="0"/>
                      <w:marTop w:val="0"/>
                      <w:marBottom w:val="0"/>
                      <w:divBdr>
                        <w:top w:val="none" w:sz="0" w:space="0" w:color="auto"/>
                        <w:left w:val="none" w:sz="0" w:space="0" w:color="auto"/>
                        <w:bottom w:val="none" w:sz="0" w:space="0" w:color="auto"/>
                        <w:right w:val="none" w:sz="0" w:space="0" w:color="auto"/>
                      </w:divBdr>
                    </w:div>
                  </w:divsChild>
                </w:div>
                <w:div w:id="91241370">
                  <w:marLeft w:val="0"/>
                  <w:marRight w:val="0"/>
                  <w:marTop w:val="0"/>
                  <w:marBottom w:val="0"/>
                  <w:divBdr>
                    <w:top w:val="none" w:sz="0" w:space="0" w:color="auto"/>
                    <w:left w:val="none" w:sz="0" w:space="0" w:color="auto"/>
                    <w:bottom w:val="none" w:sz="0" w:space="0" w:color="auto"/>
                    <w:right w:val="none" w:sz="0" w:space="0" w:color="auto"/>
                  </w:divBdr>
                  <w:divsChild>
                    <w:div w:id="1005399311">
                      <w:marLeft w:val="0"/>
                      <w:marRight w:val="0"/>
                      <w:marTop w:val="0"/>
                      <w:marBottom w:val="0"/>
                      <w:divBdr>
                        <w:top w:val="none" w:sz="0" w:space="0" w:color="auto"/>
                        <w:left w:val="none" w:sz="0" w:space="0" w:color="auto"/>
                        <w:bottom w:val="none" w:sz="0" w:space="0" w:color="auto"/>
                        <w:right w:val="none" w:sz="0" w:space="0" w:color="auto"/>
                      </w:divBdr>
                    </w:div>
                    <w:div w:id="449907699">
                      <w:marLeft w:val="0"/>
                      <w:marRight w:val="0"/>
                      <w:marTop w:val="0"/>
                      <w:marBottom w:val="0"/>
                      <w:divBdr>
                        <w:top w:val="none" w:sz="0" w:space="0" w:color="auto"/>
                        <w:left w:val="none" w:sz="0" w:space="0" w:color="auto"/>
                        <w:bottom w:val="none" w:sz="0" w:space="0" w:color="auto"/>
                        <w:right w:val="none" w:sz="0" w:space="0" w:color="auto"/>
                      </w:divBdr>
                    </w:div>
                  </w:divsChild>
                </w:div>
                <w:div w:id="2019189705">
                  <w:marLeft w:val="0"/>
                  <w:marRight w:val="0"/>
                  <w:marTop w:val="0"/>
                  <w:marBottom w:val="0"/>
                  <w:divBdr>
                    <w:top w:val="none" w:sz="0" w:space="0" w:color="auto"/>
                    <w:left w:val="none" w:sz="0" w:space="0" w:color="auto"/>
                    <w:bottom w:val="none" w:sz="0" w:space="0" w:color="auto"/>
                    <w:right w:val="none" w:sz="0" w:space="0" w:color="auto"/>
                  </w:divBdr>
                  <w:divsChild>
                    <w:div w:id="340082384">
                      <w:marLeft w:val="0"/>
                      <w:marRight w:val="0"/>
                      <w:marTop w:val="0"/>
                      <w:marBottom w:val="0"/>
                      <w:divBdr>
                        <w:top w:val="none" w:sz="0" w:space="0" w:color="auto"/>
                        <w:left w:val="none" w:sz="0" w:space="0" w:color="auto"/>
                        <w:bottom w:val="none" w:sz="0" w:space="0" w:color="auto"/>
                        <w:right w:val="none" w:sz="0" w:space="0" w:color="auto"/>
                      </w:divBdr>
                    </w:div>
                    <w:div w:id="1494417915">
                      <w:marLeft w:val="0"/>
                      <w:marRight w:val="0"/>
                      <w:marTop w:val="0"/>
                      <w:marBottom w:val="0"/>
                      <w:divBdr>
                        <w:top w:val="none" w:sz="0" w:space="0" w:color="auto"/>
                        <w:left w:val="none" w:sz="0" w:space="0" w:color="auto"/>
                        <w:bottom w:val="none" w:sz="0" w:space="0" w:color="auto"/>
                        <w:right w:val="none" w:sz="0" w:space="0" w:color="auto"/>
                      </w:divBdr>
                    </w:div>
                  </w:divsChild>
                </w:div>
                <w:div w:id="1554269724">
                  <w:marLeft w:val="0"/>
                  <w:marRight w:val="0"/>
                  <w:marTop w:val="0"/>
                  <w:marBottom w:val="0"/>
                  <w:divBdr>
                    <w:top w:val="none" w:sz="0" w:space="0" w:color="auto"/>
                    <w:left w:val="none" w:sz="0" w:space="0" w:color="auto"/>
                    <w:bottom w:val="none" w:sz="0" w:space="0" w:color="auto"/>
                    <w:right w:val="none" w:sz="0" w:space="0" w:color="auto"/>
                  </w:divBdr>
                  <w:divsChild>
                    <w:div w:id="923608204">
                      <w:marLeft w:val="0"/>
                      <w:marRight w:val="0"/>
                      <w:marTop w:val="0"/>
                      <w:marBottom w:val="0"/>
                      <w:divBdr>
                        <w:top w:val="none" w:sz="0" w:space="0" w:color="auto"/>
                        <w:left w:val="none" w:sz="0" w:space="0" w:color="auto"/>
                        <w:bottom w:val="none" w:sz="0" w:space="0" w:color="auto"/>
                        <w:right w:val="none" w:sz="0" w:space="0" w:color="auto"/>
                      </w:divBdr>
                    </w:div>
                    <w:div w:id="574628512">
                      <w:marLeft w:val="0"/>
                      <w:marRight w:val="0"/>
                      <w:marTop w:val="0"/>
                      <w:marBottom w:val="0"/>
                      <w:divBdr>
                        <w:top w:val="none" w:sz="0" w:space="0" w:color="auto"/>
                        <w:left w:val="none" w:sz="0" w:space="0" w:color="auto"/>
                        <w:bottom w:val="none" w:sz="0" w:space="0" w:color="auto"/>
                        <w:right w:val="none" w:sz="0" w:space="0" w:color="auto"/>
                      </w:divBdr>
                    </w:div>
                  </w:divsChild>
                </w:div>
                <w:div w:id="469713633">
                  <w:marLeft w:val="0"/>
                  <w:marRight w:val="0"/>
                  <w:marTop w:val="0"/>
                  <w:marBottom w:val="0"/>
                  <w:divBdr>
                    <w:top w:val="none" w:sz="0" w:space="0" w:color="auto"/>
                    <w:left w:val="none" w:sz="0" w:space="0" w:color="auto"/>
                    <w:bottom w:val="none" w:sz="0" w:space="0" w:color="auto"/>
                    <w:right w:val="none" w:sz="0" w:space="0" w:color="auto"/>
                  </w:divBdr>
                  <w:divsChild>
                    <w:div w:id="915943649">
                      <w:marLeft w:val="0"/>
                      <w:marRight w:val="0"/>
                      <w:marTop w:val="0"/>
                      <w:marBottom w:val="0"/>
                      <w:divBdr>
                        <w:top w:val="none" w:sz="0" w:space="0" w:color="auto"/>
                        <w:left w:val="none" w:sz="0" w:space="0" w:color="auto"/>
                        <w:bottom w:val="none" w:sz="0" w:space="0" w:color="auto"/>
                        <w:right w:val="none" w:sz="0" w:space="0" w:color="auto"/>
                      </w:divBdr>
                    </w:div>
                    <w:div w:id="1027409902">
                      <w:marLeft w:val="0"/>
                      <w:marRight w:val="0"/>
                      <w:marTop w:val="0"/>
                      <w:marBottom w:val="0"/>
                      <w:divBdr>
                        <w:top w:val="none" w:sz="0" w:space="0" w:color="auto"/>
                        <w:left w:val="none" w:sz="0" w:space="0" w:color="auto"/>
                        <w:bottom w:val="none" w:sz="0" w:space="0" w:color="auto"/>
                        <w:right w:val="none" w:sz="0" w:space="0" w:color="auto"/>
                      </w:divBdr>
                    </w:div>
                    <w:div w:id="1157767423">
                      <w:marLeft w:val="0"/>
                      <w:marRight w:val="0"/>
                      <w:marTop w:val="0"/>
                      <w:marBottom w:val="0"/>
                      <w:divBdr>
                        <w:top w:val="none" w:sz="0" w:space="0" w:color="auto"/>
                        <w:left w:val="none" w:sz="0" w:space="0" w:color="auto"/>
                        <w:bottom w:val="none" w:sz="0" w:space="0" w:color="auto"/>
                        <w:right w:val="none" w:sz="0" w:space="0" w:color="auto"/>
                      </w:divBdr>
                    </w:div>
                    <w:div w:id="1575627505">
                      <w:marLeft w:val="0"/>
                      <w:marRight w:val="0"/>
                      <w:marTop w:val="0"/>
                      <w:marBottom w:val="0"/>
                      <w:divBdr>
                        <w:top w:val="none" w:sz="0" w:space="0" w:color="auto"/>
                        <w:left w:val="none" w:sz="0" w:space="0" w:color="auto"/>
                        <w:bottom w:val="none" w:sz="0" w:space="0" w:color="auto"/>
                        <w:right w:val="none" w:sz="0" w:space="0" w:color="auto"/>
                      </w:divBdr>
                    </w:div>
                    <w:div w:id="1768502783">
                      <w:marLeft w:val="0"/>
                      <w:marRight w:val="0"/>
                      <w:marTop w:val="0"/>
                      <w:marBottom w:val="0"/>
                      <w:divBdr>
                        <w:top w:val="none" w:sz="0" w:space="0" w:color="auto"/>
                        <w:left w:val="none" w:sz="0" w:space="0" w:color="auto"/>
                        <w:bottom w:val="none" w:sz="0" w:space="0" w:color="auto"/>
                        <w:right w:val="none" w:sz="0" w:space="0" w:color="auto"/>
                      </w:divBdr>
                    </w:div>
                  </w:divsChild>
                </w:div>
                <w:div w:id="1775129659">
                  <w:marLeft w:val="0"/>
                  <w:marRight w:val="0"/>
                  <w:marTop w:val="0"/>
                  <w:marBottom w:val="0"/>
                  <w:divBdr>
                    <w:top w:val="none" w:sz="0" w:space="0" w:color="auto"/>
                    <w:left w:val="none" w:sz="0" w:space="0" w:color="auto"/>
                    <w:bottom w:val="none" w:sz="0" w:space="0" w:color="auto"/>
                    <w:right w:val="none" w:sz="0" w:space="0" w:color="auto"/>
                  </w:divBdr>
                  <w:divsChild>
                    <w:div w:id="1225680131">
                      <w:marLeft w:val="0"/>
                      <w:marRight w:val="0"/>
                      <w:marTop w:val="0"/>
                      <w:marBottom w:val="0"/>
                      <w:divBdr>
                        <w:top w:val="none" w:sz="0" w:space="0" w:color="auto"/>
                        <w:left w:val="none" w:sz="0" w:space="0" w:color="auto"/>
                        <w:bottom w:val="none" w:sz="0" w:space="0" w:color="auto"/>
                        <w:right w:val="none" w:sz="0" w:space="0" w:color="auto"/>
                      </w:divBdr>
                    </w:div>
                    <w:div w:id="1262227215">
                      <w:marLeft w:val="0"/>
                      <w:marRight w:val="0"/>
                      <w:marTop w:val="0"/>
                      <w:marBottom w:val="0"/>
                      <w:divBdr>
                        <w:top w:val="none" w:sz="0" w:space="0" w:color="auto"/>
                        <w:left w:val="none" w:sz="0" w:space="0" w:color="auto"/>
                        <w:bottom w:val="none" w:sz="0" w:space="0" w:color="auto"/>
                        <w:right w:val="none" w:sz="0" w:space="0" w:color="auto"/>
                      </w:divBdr>
                    </w:div>
                    <w:div w:id="1423529406">
                      <w:marLeft w:val="0"/>
                      <w:marRight w:val="0"/>
                      <w:marTop w:val="0"/>
                      <w:marBottom w:val="0"/>
                      <w:divBdr>
                        <w:top w:val="none" w:sz="0" w:space="0" w:color="auto"/>
                        <w:left w:val="none" w:sz="0" w:space="0" w:color="auto"/>
                        <w:bottom w:val="none" w:sz="0" w:space="0" w:color="auto"/>
                        <w:right w:val="none" w:sz="0" w:space="0" w:color="auto"/>
                      </w:divBdr>
                    </w:div>
                  </w:divsChild>
                </w:div>
                <w:div w:id="1278367727">
                  <w:marLeft w:val="0"/>
                  <w:marRight w:val="0"/>
                  <w:marTop w:val="0"/>
                  <w:marBottom w:val="0"/>
                  <w:divBdr>
                    <w:top w:val="none" w:sz="0" w:space="0" w:color="auto"/>
                    <w:left w:val="none" w:sz="0" w:space="0" w:color="auto"/>
                    <w:bottom w:val="none" w:sz="0" w:space="0" w:color="auto"/>
                    <w:right w:val="none" w:sz="0" w:space="0" w:color="auto"/>
                  </w:divBdr>
                  <w:divsChild>
                    <w:div w:id="1800761930">
                      <w:marLeft w:val="0"/>
                      <w:marRight w:val="0"/>
                      <w:marTop w:val="0"/>
                      <w:marBottom w:val="0"/>
                      <w:divBdr>
                        <w:top w:val="none" w:sz="0" w:space="0" w:color="auto"/>
                        <w:left w:val="none" w:sz="0" w:space="0" w:color="auto"/>
                        <w:bottom w:val="none" w:sz="0" w:space="0" w:color="auto"/>
                        <w:right w:val="none" w:sz="0" w:space="0" w:color="auto"/>
                      </w:divBdr>
                    </w:div>
                    <w:div w:id="731736487">
                      <w:marLeft w:val="0"/>
                      <w:marRight w:val="0"/>
                      <w:marTop w:val="0"/>
                      <w:marBottom w:val="0"/>
                      <w:divBdr>
                        <w:top w:val="none" w:sz="0" w:space="0" w:color="auto"/>
                        <w:left w:val="none" w:sz="0" w:space="0" w:color="auto"/>
                        <w:bottom w:val="none" w:sz="0" w:space="0" w:color="auto"/>
                        <w:right w:val="none" w:sz="0" w:space="0" w:color="auto"/>
                      </w:divBdr>
                    </w:div>
                  </w:divsChild>
                </w:div>
                <w:div w:id="1415325666">
                  <w:marLeft w:val="0"/>
                  <w:marRight w:val="0"/>
                  <w:marTop w:val="0"/>
                  <w:marBottom w:val="0"/>
                  <w:divBdr>
                    <w:top w:val="none" w:sz="0" w:space="0" w:color="auto"/>
                    <w:left w:val="none" w:sz="0" w:space="0" w:color="auto"/>
                    <w:bottom w:val="none" w:sz="0" w:space="0" w:color="auto"/>
                    <w:right w:val="none" w:sz="0" w:space="0" w:color="auto"/>
                  </w:divBdr>
                  <w:divsChild>
                    <w:div w:id="1562249473">
                      <w:marLeft w:val="0"/>
                      <w:marRight w:val="0"/>
                      <w:marTop w:val="0"/>
                      <w:marBottom w:val="0"/>
                      <w:divBdr>
                        <w:top w:val="none" w:sz="0" w:space="0" w:color="auto"/>
                        <w:left w:val="none" w:sz="0" w:space="0" w:color="auto"/>
                        <w:bottom w:val="none" w:sz="0" w:space="0" w:color="auto"/>
                        <w:right w:val="none" w:sz="0" w:space="0" w:color="auto"/>
                      </w:divBdr>
                    </w:div>
                    <w:div w:id="636107630">
                      <w:marLeft w:val="0"/>
                      <w:marRight w:val="0"/>
                      <w:marTop w:val="0"/>
                      <w:marBottom w:val="0"/>
                      <w:divBdr>
                        <w:top w:val="none" w:sz="0" w:space="0" w:color="auto"/>
                        <w:left w:val="none" w:sz="0" w:space="0" w:color="auto"/>
                        <w:bottom w:val="none" w:sz="0" w:space="0" w:color="auto"/>
                        <w:right w:val="none" w:sz="0" w:space="0" w:color="auto"/>
                      </w:divBdr>
                    </w:div>
                    <w:div w:id="1238783007">
                      <w:marLeft w:val="0"/>
                      <w:marRight w:val="0"/>
                      <w:marTop w:val="0"/>
                      <w:marBottom w:val="0"/>
                      <w:divBdr>
                        <w:top w:val="none" w:sz="0" w:space="0" w:color="auto"/>
                        <w:left w:val="none" w:sz="0" w:space="0" w:color="auto"/>
                        <w:bottom w:val="none" w:sz="0" w:space="0" w:color="auto"/>
                        <w:right w:val="none" w:sz="0" w:space="0" w:color="auto"/>
                      </w:divBdr>
                    </w:div>
                    <w:div w:id="17866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501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0C8D063-CFF3-4698-9CC1-CF72CCD0A13E}"/>
</file>

<file path=customXml/itemProps2.xml><?xml version="1.0" encoding="utf-8"?>
<ds:datastoreItem xmlns:ds="http://schemas.openxmlformats.org/officeDocument/2006/customXml" ds:itemID="{136031A1-FA14-4B1A-8405-A835E008FFB7}"/>
</file>

<file path=customXml/itemProps3.xml><?xml version="1.0" encoding="utf-8"?>
<ds:datastoreItem xmlns:ds="http://schemas.openxmlformats.org/officeDocument/2006/customXml" ds:itemID="{2AA2A736-CB99-4900-9F8D-4A34979D25A4}"/>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zorman barbara</cp:lastModifiedBy>
  <cp:revision>2</cp:revision>
  <dcterms:created xsi:type="dcterms:W3CDTF">2023-11-07T19:02:00Z</dcterms:created>
  <dcterms:modified xsi:type="dcterms:W3CDTF">2023-11-07T19:02:00Z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16430200</vt:r8>
  </property>
</Properties>
</file>